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AF42F" w14:textId="6953E2A0" w:rsidR="002944D6" w:rsidRDefault="34D20F25" w:rsidP="36318EDE">
      <w:pPr>
        <w:spacing w:after="0" w:line="240" w:lineRule="auto"/>
        <w:jc w:val="center"/>
        <w:rPr>
          <w:rFonts w:ascii="Calibri-Bold" w:eastAsia="Calibri-Bold" w:hAnsi="Calibri-Bold" w:cs="Calibri-Bold"/>
          <w:b/>
          <w:bCs/>
        </w:rPr>
      </w:pPr>
      <w:r w:rsidRPr="36318EDE">
        <w:rPr>
          <w:rFonts w:ascii="Calibri-Bold" w:eastAsia="Calibri-Bold" w:hAnsi="Calibri-Bold" w:cs="Calibri-Bold"/>
          <w:b/>
          <w:bCs/>
        </w:rPr>
        <w:t>Project Team Charter</w:t>
      </w:r>
    </w:p>
    <w:p w14:paraId="62BFD80C" w14:textId="77777777" w:rsidR="002944D6" w:rsidRDefault="34D20F25" w:rsidP="36318EDE">
      <w:pPr>
        <w:spacing w:after="0" w:line="240" w:lineRule="auto"/>
        <w:jc w:val="center"/>
        <w:rPr>
          <w:rFonts w:ascii="Calibri-Bold" w:eastAsia="Calibri-Bold" w:hAnsi="Calibri-Bold" w:cs="Calibri-Bold"/>
          <w:b/>
          <w:bCs/>
        </w:rPr>
      </w:pPr>
      <w:r w:rsidRPr="36318EDE">
        <w:rPr>
          <w:rFonts w:ascii="Calibri-Bold" w:eastAsia="Calibri-Bold" w:hAnsi="Calibri-Bold" w:cs="Calibri-Bold"/>
          <w:b/>
          <w:bCs/>
        </w:rPr>
        <w:t>ME476C: Capstone I</w:t>
      </w:r>
    </w:p>
    <w:p w14:paraId="3A1EABEB" w14:textId="77777777" w:rsidR="002944D6" w:rsidRDefault="34D20F25" w:rsidP="36318EDE">
      <w:pPr>
        <w:jc w:val="center"/>
        <w:rPr>
          <w:rFonts w:ascii="Calibri-Bold" w:eastAsia="Calibri-Bold" w:hAnsi="Calibri-Bold" w:cs="Calibri-Bold"/>
          <w:b/>
          <w:bCs/>
        </w:rPr>
      </w:pPr>
      <w:r w:rsidRPr="36318EDE">
        <w:rPr>
          <w:rFonts w:ascii="Calibri-Bold" w:eastAsia="Calibri-Bold" w:hAnsi="Calibri-Bold" w:cs="Calibri-Bold"/>
          <w:b/>
          <w:bCs/>
        </w:rPr>
        <w:t>Signature Cover Page</w:t>
      </w:r>
    </w:p>
    <w:p w14:paraId="2D67F8F9" w14:textId="77777777" w:rsidR="002944D6" w:rsidRDefault="34D20F25" w:rsidP="36318EDE">
      <w:pPr>
        <w:spacing w:before="120" w:after="0" w:line="240" w:lineRule="auto"/>
        <w:ind w:left="-540" w:right="-540"/>
        <w:jc w:val="center"/>
        <w:rPr>
          <w:rFonts w:ascii="Calibri-Bold" w:eastAsia="Calibri-Bold" w:hAnsi="Calibri-Bold" w:cs="Calibri-Bold"/>
          <w:u w:val="single"/>
        </w:rPr>
      </w:pPr>
      <w:r w:rsidRPr="36318EDE">
        <w:rPr>
          <w:rFonts w:ascii="Calibri-Bold" w:eastAsia="Calibri-Bold" w:hAnsi="Calibri-Bold" w:cs="Calibri-Bold"/>
          <w:u w:val="single"/>
        </w:rPr>
        <w:t>Each team member will copy the following statement in their own handwriting (LEGIBLY) in one of the designated areas below:</w:t>
      </w:r>
    </w:p>
    <w:p w14:paraId="6710949A" w14:textId="77777777" w:rsidR="002944D6" w:rsidRDefault="34D20F25" w:rsidP="36318EDE">
      <w:pPr>
        <w:spacing w:before="120" w:after="0" w:line="240" w:lineRule="auto"/>
        <w:ind w:left="-720" w:right="-720"/>
        <w:jc w:val="center"/>
        <w:rPr>
          <w:rFonts w:ascii="Calibri-Bold" w:eastAsia="Calibri-Bold" w:hAnsi="Calibri-Bold" w:cs="Calibri-Bold"/>
          <w:b/>
          <w:bCs/>
        </w:rPr>
      </w:pPr>
      <w:r w:rsidRPr="36318EDE">
        <w:rPr>
          <w:rFonts w:ascii="Calibri-Bold" w:eastAsia="Calibri-Bold" w:hAnsi="Calibri-Bold" w:cs="Calibri-Bold"/>
          <w:b/>
          <w:bCs/>
        </w:rPr>
        <w:t>I agree to do an equal amount of work in the team.  I understand that my grade will reflect my effort in the team.</w:t>
      </w:r>
    </w:p>
    <w:p w14:paraId="3296B825" w14:textId="07C9CAC6" w:rsidR="002944D6" w:rsidRDefault="34D20F25" w:rsidP="36318EDE">
      <w:pPr>
        <w:spacing w:before="120" w:after="0" w:line="240" w:lineRule="auto"/>
        <w:ind w:left="-720"/>
        <w:rPr>
          <w:rFonts w:ascii="Calibri-Bold" w:eastAsia="Calibri-Bold" w:hAnsi="Calibri-Bold" w:cs="Calibri-Bold"/>
          <w:b/>
          <w:bCs/>
          <w:u w:val="single"/>
        </w:rPr>
      </w:pPr>
      <w:r w:rsidRPr="36318EDE">
        <w:rPr>
          <w:rFonts w:ascii="Calibri-Bold" w:eastAsia="Calibri-Bold" w:hAnsi="Calibri-Bold" w:cs="Calibri-Bold"/>
          <w:b/>
          <w:bCs/>
        </w:rPr>
        <w:t>Print Name: Sam Mangialardi</w:t>
      </w:r>
    </w:p>
    <w:p w14:paraId="4DE92280" w14:textId="47C60C62" w:rsidR="002944D6" w:rsidRDefault="34D20F25" w:rsidP="36318EDE">
      <w:pPr>
        <w:spacing w:after="0" w:line="240" w:lineRule="auto"/>
        <w:ind w:left="-720"/>
        <w:rPr>
          <w:rFonts w:ascii="Calibri-Bold" w:eastAsia="Calibri-Bold" w:hAnsi="Calibri-Bold" w:cs="Calibri-Bold"/>
          <w:b/>
          <w:bCs/>
        </w:rPr>
      </w:pPr>
      <w:r w:rsidRPr="36318EDE">
        <w:rPr>
          <w:rFonts w:ascii="Calibri-Bold" w:eastAsia="Calibri-Bold" w:hAnsi="Calibri-Bold" w:cs="Calibri-Bold"/>
          <w:b/>
          <w:bCs/>
        </w:rPr>
        <w:t>Signature:</w:t>
      </w:r>
    </w:p>
    <w:p w14:paraId="185960D5" w14:textId="39B12323" w:rsidR="002944D6" w:rsidRDefault="34D20F25" w:rsidP="36318EDE">
      <w:pPr>
        <w:spacing w:after="0" w:line="240" w:lineRule="auto"/>
        <w:ind w:left="-720"/>
        <w:rPr>
          <w:rFonts w:ascii="Calibri-Bold" w:eastAsia="Calibri-Bold" w:hAnsi="Calibri-Bold" w:cs="Calibri-Bold"/>
          <w:b/>
          <w:bCs/>
        </w:rPr>
      </w:pPr>
      <w:r>
        <w:rPr>
          <w:noProof/>
        </w:rPr>
        <w:drawing>
          <wp:inline distT="0" distB="0" distL="0" distR="0" wp14:anchorId="38C084C5" wp14:editId="27FE538D">
            <wp:extent cx="4038600" cy="733425"/>
            <wp:effectExtent l="0" t="0" r="0" b="0"/>
            <wp:docPr id="24562650" name="Picture 915176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176610"/>
                    <pic:cNvPicPr/>
                  </pic:nvPicPr>
                  <pic:blipFill>
                    <a:blip r:embed="rId7">
                      <a:extLst>
                        <a:ext uri="{28A0092B-C50C-407E-A947-70E740481C1C}">
                          <a14:useLocalDpi xmlns:a14="http://schemas.microsoft.com/office/drawing/2010/main" val="0"/>
                        </a:ext>
                      </a:extLst>
                    </a:blip>
                    <a:stretch>
                      <a:fillRect/>
                    </a:stretch>
                  </pic:blipFill>
                  <pic:spPr>
                    <a:xfrm>
                      <a:off x="0" y="0"/>
                      <a:ext cx="4038600" cy="733425"/>
                    </a:xfrm>
                    <a:prstGeom prst="rect">
                      <a:avLst/>
                    </a:prstGeom>
                  </pic:spPr>
                </pic:pic>
              </a:graphicData>
            </a:graphic>
          </wp:inline>
        </w:drawing>
      </w:r>
    </w:p>
    <w:p w14:paraId="3210C4C4" w14:textId="2D0C3B0A" w:rsidR="002944D6" w:rsidRDefault="34D20F25" w:rsidP="36318EDE">
      <w:pPr>
        <w:spacing w:after="0" w:line="240" w:lineRule="auto"/>
        <w:ind w:left="-720"/>
        <w:rPr>
          <w:rFonts w:ascii="Calibri-Bold" w:eastAsia="Calibri-Bold" w:hAnsi="Calibri-Bold" w:cs="Calibri-Bold"/>
          <w:b/>
          <w:bCs/>
          <w:u w:val="single"/>
        </w:rPr>
      </w:pPr>
      <w:r w:rsidRPr="36318EDE">
        <w:rPr>
          <w:rFonts w:ascii="Calibri-Bold" w:eastAsia="Calibri-Bold" w:hAnsi="Calibri-Bold" w:cs="Calibri-Bold"/>
          <w:b/>
          <w:bCs/>
        </w:rPr>
        <w:t>Print Name: Jake West</w:t>
      </w:r>
    </w:p>
    <w:p w14:paraId="43FEA732" w14:textId="74A470DC" w:rsidR="002944D6" w:rsidRDefault="34D20F25" w:rsidP="36318EDE">
      <w:pPr>
        <w:spacing w:after="0" w:line="240" w:lineRule="auto"/>
        <w:ind w:left="-720"/>
        <w:rPr>
          <w:rFonts w:ascii="Calibri-Bold" w:eastAsia="Calibri-Bold" w:hAnsi="Calibri-Bold" w:cs="Calibri-Bold"/>
          <w:b/>
          <w:bCs/>
        </w:rPr>
      </w:pPr>
      <w:r w:rsidRPr="36318EDE">
        <w:rPr>
          <w:rFonts w:ascii="Calibri-Bold" w:eastAsia="Calibri-Bold" w:hAnsi="Calibri-Bold" w:cs="Calibri-Bold"/>
          <w:b/>
          <w:bCs/>
        </w:rPr>
        <w:t>Signature:</w:t>
      </w:r>
    </w:p>
    <w:p w14:paraId="1899CA6A" w14:textId="28A7AED9" w:rsidR="002944D6" w:rsidRDefault="34D20F25" w:rsidP="36318EDE">
      <w:pPr>
        <w:spacing w:after="0" w:line="240" w:lineRule="auto"/>
        <w:ind w:left="-720"/>
        <w:rPr>
          <w:rFonts w:ascii="Calibri-Bold" w:eastAsia="Calibri-Bold" w:hAnsi="Calibri-Bold" w:cs="Calibri-Bold"/>
          <w:b/>
          <w:bCs/>
        </w:rPr>
      </w:pPr>
      <w:r>
        <w:rPr>
          <w:noProof/>
        </w:rPr>
        <w:drawing>
          <wp:inline distT="0" distB="0" distL="0" distR="0" wp14:anchorId="76B56E86" wp14:editId="730A86A7">
            <wp:extent cx="2605648" cy="972063"/>
            <wp:effectExtent l="0" t="0" r="0" b="0"/>
            <wp:docPr id="1167331515" name="Picture 1263782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3782457"/>
                    <pic:cNvPicPr/>
                  </pic:nvPicPr>
                  <pic:blipFill>
                    <a:blip r:embed="rId8">
                      <a:extLst>
                        <a:ext uri="{28A0092B-C50C-407E-A947-70E740481C1C}">
                          <a14:useLocalDpi xmlns:a14="http://schemas.microsoft.com/office/drawing/2010/main" val="0"/>
                        </a:ext>
                      </a:extLst>
                    </a:blip>
                    <a:stretch>
                      <a:fillRect/>
                    </a:stretch>
                  </pic:blipFill>
                  <pic:spPr>
                    <a:xfrm>
                      <a:off x="0" y="0"/>
                      <a:ext cx="2605648" cy="972063"/>
                    </a:xfrm>
                    <a:prstGeom prst="rect">
                      <a:avLst/>
                    </a:prstGeom>
                  </pic:spPr>
                </pic:pic>
              </a:graphicData>
            </a:graphic>
          </wp:inline>
        </w:drawing>
      </w:r>
    </w:p>
    <w:p w14:paraId="01CEFABA" w14:textId="090CC6D2" w:rsidR="002944D6" w:rsidRDefault="34D20F25" w:rsidP="36318EDE">
      <w:pPr>
        <w:spacing w:after="0" w:line="240" w:lineRule="auto"/>
        <w:ind w:left="-720"/>
        <w:rPr>
          <w:rFonts w:ascii="Calibri-Bold" w:eastAsia="Calibri-Bold" w:hAnsi="Calibri-Bold" w:cs="Calibri-Bold"/>
          <w:b/>
          <w:bCs/>
        </w:rPr>
      </w:pPr>
      <w:r w:rsidRPr="36318EDE">
        <w:rPr>
          <w:rFonts w:ascii="Calibri-Bold" w:eastAsia="Calibri-Bold" w:hAnsi="Calibri-Bold" w:cs="Calibri-Bold"/>
          <w:b/>
          <w:bCs/>
        </w:rPr>
        <w:t>Print Name: Timothy Anderson</w:t>
      </w:r>
    </w:p>
    <w:p w14:paraId="3313926E" w14:textId="77777777" w:rsidR="002944D6" w:rsidRDefault="34D20F25" w:rsidP="36318EDE">
      <w:pPr>
        <w:spacing w:after="0" w:line="240" w:lineRule="auto"/>
        <w:ind w:left="-720"/>
        <w:rPr>
          <w:rFonts w:ascii="Calibri-Bold" w:eastAsia="Calibri-Bold" w:hAnsi="Calibri-Bold" w:cs="Calibri-Bold"/>
          <w:b/>
          <w:bCs/>
        </w:rPr>
      </w:pPr>
      <w:r w:rsidRPr="36318EDE">
        <w:rPr>
          <w:rFonts w:ascii="Calibri-Bold" w:eastAsia="Calibri-Bold" w:hAnsi="Calibri-Bold" w:cs="Calibri-Bold"/>
          <w:b/>
          <w:bCs/>
        </w:rPr>
        <w:t>Signature:</w:t>
      </w:r>
    </w:p>
    <w:p w14:paraId="7957FD92" w14:textId="7BAF4258" w:rsidR="002944D6" w:rsidRDefault="34D20F25" w:rsidP="36318EDE">
      <w:pPr>
        <w:spacing w:after="0" w:line="240" w:lineRule="auto"/>
        <w:ind w:left="-720"/>
        <w:rPr>
          <w:rFonts w:ascii="Calibri-Bold" w:eastAsia="Calibri-Bold" w:hAnsi="Calibri-Bold" w:cs="Calibri-Bold"/>
          <w:b/>
          <w:bCs/>
        </w:rPr>
      </w:pPr>
      <w:r>
        <w:rPr>
          <w:noProof/>
        </w:rPr>
        <w:drawing>
          <wp:inline distT="0" distB="0" distL="0" distR="0" wp14:anchorId="64092312" wp14:editId="618AD0BD">
            <wp:extent cx="3093832" cy="754122"/>
            <wp:effectExtent l="0" t="0" r="0" b="0"/>
            <wp:docPr id="2012097037" name="Picture 826485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485423"/>
                    <pic:cNvPicPr/>
                  </pic:nvPicPr>
                  <pic:blipFill>
                    <a:blip r:embed="rId9">
                      <a:extLst>
                        <a:ext uri="{28A0092B-C50C-407E-A947-70E740481C1C}">
                          <a14:useLocalDpi xmlns:a14="http://schemas.microsoft.com/office/drawing/2010/main" val="0"/>
                        </a:ext>
                      </a:extLst>
                    </a:blip>
                    <a:stretch>
                      <a:fillRect/>
                    </a:stretch>
                  </pic:blipFill>
                  <pic:spPr>
                    <a:xfrm>
                      <a:off x="0" y="0"/>
                      <a:ext cx="3093832" cy="754122"/>
                    </a:xfrm>
                    <a:prstGeom prst="rect">
                      <a:avLst/>
                    </a:prstGeom>
                  </pic:spPr>
                </pic:pic>
              </a:graphicData>
            </a:graphic>
          </wp:inline>
        </w:drawing>
      </w:r>
    </w:p>
    <w:p w14:paraId="07422CC3" w14:textId="3FC08AC4" w:rsidR="002944D6" w:rsidRDefault="34D20F25" w:rsidP="36318EDE">
      <w:pPr>
        <w:spacing w:after="0" w:line="240" w:lineRule="auto"/>
        <w:ind w:left="-720"/>
        <w:rPr>
          <w:rFonts w:ascii="Calibri-Bold" w:eastAsia="Calibri-Bold" w:hAnsi="Calibri-Bold" w:cs="Calibri-Bold"/>
          <w:b/>
          <w:bCs/>
        </w:rPr>
      </w:pPr>
      <w:r w:rsidRPr="36318EDE">
        <w:rPr>
          <w:rFonts w:ascii="Calibri-Bold" w:eastAsia="Calibri-Bold" w:hAnsi="Calibri-Bold" w:cs="Calibri-Bold"/>
          <w:b/>
          <w:bCs/>
        </w:rPr>
        <w:t>Print Name: Alex Soto</w:t>
      </w:r>
    </w:p>
    <w:p w14:paraId="36B7395D" w14:textId="77777777" w:rsidR="002944D6" w:rsidRDefault="34D20F25" w:rsidP="36318EDE">
      <w:pPr>
        <w:spacing w:after="0" w:line="240" w:lineRule="auto"/>
        <w:ind w:left="-720"/>
        <w:rPr>
          <w:rFonts w:ascii="Calibri-Bold" w:eastAsia="Calibri-Bold" w:hAnsi="Calibri-Bold" w:cs="Calibri-Bold"/>
          <w:b/>
          <w:bCs/>
        </w:rPr>
      </w:pPr>
      <w:r w:rsidRPr="36318EDE">
        <w:rPr>
          <w:rFonts w:ascii="Calibri-Bold" w:eastAsia="Calibri-Bold" w:hAnsi="Calibri-Bold" w:cs="Calibri-Bold"/>
          <w:b/>
          <w:bCs/>
        </w:rPr>
        <w:t>Signature:</w:t>
      </w:r>
    </w:p>
    <w:p w14:paraId="0232C996" w14:textId="17528C47" w:rsidR="002944D6" w:rsidRDefault="34D20F25" w:rsidP="36318EDE">
      <w:pPr>
        <w:spacing w:after="0" w:line="240" w:lineRule="auto"/>
        <w:ind w:left="-720"/>
        <w:rPr>
          <w:rFonts w:ascii="Calibri-Bold" w:eastAsia="Calibri-Bold" w:hAnsi="Calibri-Bold" w:cs="Calibri-Bold"/>
          <w:b/>
          <w:bCs/>
        </w:rPr>
      </w:pPr>
      <w:r>
        <w:rPr>
          <w:noProof/>
        </w:rPr>
        <w:drawing>
          <wp:inline distT="0" distB="0" distL="0" distR="0" wp14:anchorId="1ABC27D9" wp14:editId="254EDD63">
            <wp:extent cx="4572000" cy="733425"/>
            <wp:effectExtent l="0" t="0" r="0" b="0"/>
            <wp:docPr id="1067863362" name="Picture 1964719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4719079"/>
                    <pic:cNvPicPr/>
                  </pic:nvPicPr>
                  <pic:blipFill>
                    <a:blip r:embed="rId10">
                      <a:extLst>
                        <a:ext uri="{28A0092B-C50C-407E-A947-70E740481C1C}">
                          <a14:useLocalDpi xmlns:a14="http://schemas.microsoft.com/office/drawing/2010/main" val="0"/>
                        </a:ext>
                      </a:extLst>
                    </a:blip>
                    <a:stretch>
                      <a:fillRect/>
                    </a:stretch>
                  </pic:blipFill>
                  <pic:spPr>
                    <a:xfrm>
                      <a:off x="0" y="0"/>
                      <a:ext cx="4572000" cy="733425"/>
                    </a:xfrm>
                    <a:prstGeom prst="rect">
                      <a:avLst/>
                    </a:prstGeom>
                  </pic:spPr>
                </pic:pic>
              </a:graphicData>
            </a:graphic>
          </wp:inline>
        </w:drawing>
      </w:r>
    </w:p>
    <w:p w14:paraId="1CAD5E2B" w14:textId="51F811C3" w:rsidR="002944D6" w:rsidRDefault="34D20F25" w:rsidP="36318EDE">
      <w:pPr>
        <w:spacing w:after="0" w:line="240" w:lineRule="auto"/>
        <w:ind w:left="-720"/>
        <w:rPr>
          <w:rFonts w:ascii="Calibri-Bold" w:eastAsia="Calibri-Bold" w:hAnsi="Calibri-Bold" w:cs="Calibri-Bold"/>
          <w:b/>
          <w:bCs/>
        </w:rPr>
      </w:pPr>
      <w:r w:rsidRPr="36318EDE">
        <w:rPr>
          <w:rFonts w:ascii="Calibri-Bold" w:eastAsia="Calibri-Bold" w:hAnsi="Calibri-Bold" w:cs="Calibri-Bold"/>
          <w:b/>
          <w:bCs/>
        </w:rPr>
        <w:t>Print Name: Michael Wilson</w:t>
      </w:r>
    </w:p>
    <w:p w14:paraId="181AE403" w14:textId="77777777" w:rsidR="002944D6" w:rsidRDefault="34D20F25" w:rsidP="36318EDE">
      <w:pPr>
        <w:spacing w:after="0" w:line="240" w:lineRule="auto"/>
        <w:ind w:left="-720"/>
        <w:rPr>
          <w:rFonts w:ascii="Calibri-Bold" w:eastAsia="Calibri-Bold" w:hAnsi="Calibri-Bold" w:cs="Calibri-Bold"/>
          <w:b/>
          <w:bCs/>
        </w:rPr>
      </w:pPr>
      <w:r w:rsidRPr="36318EDE">
        <w:rPr>
          <w:rFonts w:ascii="Calibri-Bold" w:eastAsia="Calibri-Bold" w:hAnsi="Calibri-Bold" w:cs="Calibri-Bold"/>
          <w:b/>
          <w:bCs/>
        </w:rPr>
        <w:t>Signature:</w:t>
      </w:r>
    </w:p>
    <w:p w14:paraId="573F140A" w14:textId="20BF4209" w:rsidR="002944D6" w:rsidRDefault="34D20F25" w:rsidP="36318EDE">
      <w:pPr>
        <w:spacing w:after="0" w:line="240" w:lineRule="auto"/>
        <w:ind w:left="-720"/>
        <w:rPr>
          <w:rFonts w:ascii="Calibri-Bold" w:eastAsia="Calibri-Bold" w:hAnsi="Calibri-Bold" w:cs="Calibri-Bold"/>
          <w:b/>
          <w:bCs/>
        </w:rPr>
      </w:pPr>
      <w:r>
        <w:rPr>
          <w:noProof/>
        </w:rPr>
        <w:drawing>
          <wp:inline distT="0" distB="0" distL="0" distR="0" wp14:anchorId="7F63FFBB" wp14:editId="30D240B8">
            <wp:extent cx="3400425" cy="969169"/>
            <wp:effectExtent l="0" t="0" r="0" b="0"/>
            <wp:docPr id="59080673" name="Picture 441639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639045"/>
                    <pic:cNvPicPr/>
                  </pic:nvPicPr>
                  <pic:blipFill>
                    <a:blip r:embed="rId11">
                      <a:extLst>
                        <a:ext uri="{28A0092B-C50C-407E-A947-70E740481C1C}">
                          <a14:useLocalDpi xmlns:a14="http://schemas.microsoft.com/office/drawing/2010/main" val="0"/>
                        </a:ext>
                      </a:extLst>
                    </a:blip>
                    <a:stretch>
                      <a:fillRect/>
                    </a:stretch>
                  </pic:blipFill>
                  <pic:spPr>
                    <a:xfrm>
                      <a:off x="0" y="0"/>
                      <a:ext cx="3400425" cy="969169"/>
                    </a:xfrm>
                    <a:prstGeom prst="rect">
                      <a:avLst/>
                    </a:prstGeom>
                  </pic:spPr>
                </pic:pic>
              </a:graphicData>
            </a:graphic>
          </wp:inline>
        </w:drawing>
      </w:r>
    </w:p>
    <w:p w14:paraId="04000660" w14:textId="24C2BBC8" w:rsidR="002944D6" w:rsidRDefault="34D20F25" w:rsidP="36318EDE">
      <w:pPr>
        <w:spacing w:after="0" w:line="240" w:lineRule="auto"/>
        <w:ind w:left="-720"/>
        <w:rPr>
          <w:rFonts w:ascii="Calibri-Bold" w:eastAsia="Calibri-Bold" w:hAnsi="Calibri-Bold" w:cs="Calibri-Bold"/>
          <w:b/>
          <w:bCs/>
        </w:rPr>
      </w:pPr>
      <w:r w:rsidRPr="36318EDE">
        <w:rPr>
          <w:rFonts w:ascii="Calibri-Bold" w:eastAsia="Calibri-Bold" w:hAnsi="Calibri-Bold" w:cs="Calibri-Bold"/>
          <w:b/>
          <w:bCs/>
        </w:rPr>
        <w:t>Print Name: Andrea Hernandez Limon</w:t>
      </w:r>
    </w:p>
    <w:p w14:paraId="195FAFA9" w14:textId="42D5E8DB" w:rsidR="002944D6" w:rsidRDefault="34D20F25" w:rsidP="36318EDE">
      <w:pPr>
        <w:spacing w:after="0" w:line="240" w:lineRule="auto"/>
        <w:ind w:left="-720"/>
        <w:rPr>
          <w:rFonts w:ascii="Calibri-Bold" w:eastAsia="Calibri-Bold" w:hAnsi="Calibri-Bold" w:cs="Calibri-Bold"/>
          <w:b/>
          <w:bCs/>
        </w:rPr>
      </w:pPr>
      <w:r w:rsidRPr="36318EDE">
        <w:rPr>
          <w:rFonts w:ascii="Calibri-Bold" w:eastAsia="Calibri-Bold" w:hAnsi="Calibri-Bold" w:cs="Calibri-Bold"/>
          <w:b/>
          <w:bCs/>
        </w:rPr>
        <w:t>Signature:</w:t>
      </w:r>
    </w:p>
    <w:p w14:paraId="0C489C40" w14:textId="6FDA6929" w:rsidR="002944D6" w:rsidRDefault="34D20F25" w:rsidP="36318EDE">
      <w:pPr>
        <w:spacing w:after="0" w:line="240" w:lineRule="auto"/>
        <w:ind w:left="-720"/>
        <w:rPr>
          <w:rFonts w:ascii="Calibri-Bold" w:eastAsia="Calibri-Bold" w:hAnsi="Calibri-Bold" w:cs="Calibri-Bold"/>
        </w:rPr>
      </w:pPr>
      <w:r>
        <w:rPr>
          <w:noProof/>
        </w:rPr>
        <w:drawing>
          <wp:inline distT="0" distB="0" distL="0" distR="0" wp14:anchorId="537CB843" wp14:editId="108D3E83">
            <wp:extent cx="4486275" cy="762571"/>
            <wp:effectExtent l="0" t="0" r="0" b="0"/>
            <wp:docPr id="870161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4486275" cy="762571"/>
                    </a:xfrm>
                    <a:prstGeom prst="rect">
                      <a:avLst/>
                    </a:prstGeom>
                  </pic:spPr>
                </pic:pic>
              </a:graphicData>
            </a:graphic>
          </wp:inline>
        </w:drawing>
      </w:r>
    </w:p>
    <w:p w14:paraId="58F1FBCB" w14:textId="3D3C3FC1" w:rsidR="002944D6" w:rsidRDefault="002944D6" w:rsidP="36318EDE">
      <w:pPr>
        <w:rPr>
          <w:rFonts w:ascii="Calibri-Bold" w:eastAsia="Calibri-Bold" w:hAnsi="Calibri-Bold" w:cs="Calibri-Bold"/>
          <w:b/>
          <w:bCs/>
        </w:rPr>
      </w:pPr>
      <w:r w:rsidRPr="36318EDE">
        <w:rPr>
          <w:rFonts w:ascii="Calibri-Bold" w:eastAsia="Calibri-Bold" w:hAnsi="Calibri-Bold" w:cs="Calibri-Bold"/>
          <w:b/>
          <w:bCs/>
        </w:rPr>
        <w:br w:type="page"/>
      </w:r>
    </w:p>
    <w:p w14:paraId="565578DB" w14:textId="77777777" w:rsidR="0038268F" w:rsidRDefault="00746240" w:rsidP="36318EDE">
      <w:pPr>
        <w:jc w:val="center"/>
        <w:rPr>
          <w:rFonts w:ascii="Calibri-Bold" w:eastAsia="Calibri-Bold" w:hAnsi="Calibri-Bold" w:cs="Calibri-Bold"/>
          <w:b/>
          <w:bCs/>
          <w:u w:val="single"/>
        </w:rPr>
      </w:pPr>
      <w:r w:rsidRPr="36318EDE">
        <w:rPr>
          <w:rFonts w:ascii="Calibri-Bold" w:eastAsia="Calibri-Bold" w:hAnsi="Calibri-Bold" w:cs="Calibri-Bold"/>
          <w:b/>
          <w:bCs/>
        </w:rPr>
        <w:t xml:space="preserve">Team Charter for </w:t>
      </w:r>
      <w:r w:rsidR="0038268F" w:rsidRPr="36318EDE">
        <w:rPr>
          <w:rFonts w:ascii="Calibri-Bold" w:eastAsia="Calibri-Bold" w:hAnsi="Calibri-Bold" w:cs="Calibri-Bold"/>
          <w:b/>
          <w:bCs/>
        </w:rPr>
        <w:t>Senior Capstone</w:t>
      </w:r>
      <w:r w:rsidR="00970AD5" w:rsidRPr="36318EDE">
        <w:rPr>
          <w:rFonts w:ascii="Calibri-Bold" w:eastAsia="Calibri-Bold" w:hAnsi="Calibri-Bold" w:cs="Calibri-Bold"/>
          <w:b/>
          <w:bCs/>
        </w:rPr>
        <w:t xml:space="preserve"> Design Project</w:t>
      </w:r>
    </w:p>
    <w:p w14:paraId="2D97686B" w14:textId="67A7408C" w:rsidR="0080061B" w:rsidRPr="004227EE" w:rsidRDefault="002944D6" w:rsidP="36318EDE">
      <w:pPr>
        <w:rPr>
          <w:rFonts w:ascii="Calibri-Bold" w:eastAsia="Calibri-Bold" w:hAnsi="Calibri-Bold" w:cs="Calibri-Bold"/>
        </w:rPr>
      </w:pPr>
      <w:r w:rsidRPr="36318EDE">
        <w:rPr>
          <w:rFonts w:ascii="Calibri-Bold" w:eastAsia="Calibri-Bold" w:hAnsi="Calibri-Bold" w:cs="Calibri-Bold"/>
          <w:b/>
          <w:bCs/>
        </w:rPr>
        <w:t>1</w:t>
      </w:r>
      <w:r w:rsidR="0038268F" w:rsidRPr="36318EDE">
        <w:rPr>
          <w:rFonts w:ascii="Calibri-Bold" w:eastAsia="Calibri-Bold" w:hAnsi="Calibri-Bold" w:cs="Calibri-Bold"/>
          <w:b/>
          <w:bCs/>
        </w:rPr>
        <w:t xml:space="preserve">. Team Purpose: </w:t>
      </w:r>
    </w:p>
    <w:p w14:paraId="29ED5DBC" w14:textId="19639C92" w:rsidR="0A42F12C" w:rsidRDefault="0A42F12C" w:rsidP="36318EDE">
      <w:pPr>
        <w:jc w:val="both"/>
        <w:rPr>
          <w:rFonts w:ascii="Calibri-Bold" w:eastAsia="Calibri-Bold" w:hAnsi="Calibri-Bold" w:cs="Calibri-Bold"/>
        </w:rPr>
      </w:pPr>
      <w:r w:rsidRPr="36318EDE">
        <w:rPr>
          <w:rFonts w:ascii="Calibri-Bold" w:eastAsia="Calibri-Bold" w:hAnsi="Calibri-Bold" w:cs="Calibri-Bold"/>
        </w:rPr>
        <w:t>The purpose of this team is to complete a Capstone pro</w:t>
      </w:r>
      <w:r w:rsidR="343C109D" w:rsidRPr="36318EDE">
        <w:rPr>
          <w:rFonts w:ascii="Calibri-Bold" w:eastAsia="Calibri-Bold" w:hAnsi="Calibri-Bold" w:cs="Calibri-Bold"/>
        </w:rPr>
        <w:t>ject that is sponsored by Northrop Grumman. The</w:t>
      </w:r>
      <w:r w:rsidR="0D168E7F" w:rsidRPr="36318EDE">
        <w:rPr>
          <w:rFonts w:ascii="Calibri-Bold" w:eastAsia="Calibri-Bold" w:hAnsi="Calibri-Bold" w:cs="Calibri-Bold"/>
        </w:rPr>
        <w:t xml:space="preserve"> main goal of this project is to design, analyze, and build a </w:t>
      </w:r>
      <w:r w:rsidR="5914DD9B" w:rsidRPr="36318EDE">
        <w:rPr>
          <w:rFonts w:ascii="Calibri-Bold" w:eastAsia="Calibri-Bold" w:hAnsi="Calibri-Bold" w:cs="Calibri-Bold"/>
        </w:rPr>
        <w:t xml:space="preserve">functional </w:t>
      </w:r>
      <w:r w:rsidR="0D168E7F" w:rsidRPr="36318EDE">
        <w:rPr>
          <w:rFonts w:ascii="Calibri-Bold" w:eastAsia="Calibri-Bold" w:hAnsi="Calibri-Bold" w:cs="Calibri-Bold"/>
        </w:rPr>
        <w:t xml:space="preserve">prototype </w:t>
      </w:r>
      <w:r w:rsidR="42BFE4D5" w:rsidRPr="36318EDE">
        <w:rPr>
          <w:rFonts w:ascii="Calibri-Bold" w:eastAsia="Calibri-Bold" w:hAnsi="Calibri-Bold" w:cs="Calibri-Bold"/>
        </w:rPr>
        <w:t xml:space="preserve">door system that will stay closed when subjected to potential pressure differences during flight. </w:t>
      </w:r>
      <w:r w:rsidR="1398EC5B" w:rsidRPr="36318EDE">
        <w:rPr>
          <w:rFonts w:ascii="Calibri-Bold" w:eastAsia="Calibri-Bold" w:hAnsi="Calibri-Bold" w:cs="Calibri-Bold"/>
        </w:rPr>
        <w:t>The main stakeholders of this project are Northrop Grumman</w:t>
      </w:r>
      <w:r w:rsidR="2E056CD1" w:rsidRPr="36318EDE">
        <w:rPr>
          <w:rFonts w:ascii="Calibri-Bold" w:eastAsia="Calibri-Bold" w:hAnsi="Calibri-Bold" w:cs="Calibri-Bold"/>
        </w:rPr>
        <w:t xml:space="preserve">, Daniel Johnson (Northrop Grumman’s contact), and NAU. </w:t>
      </w:r>
    </w:p>
    <w:p w14:paraId="3B2EAA49" w14:textId="2DBD4F16" w:rsidR="5E037ADF" w:rsidRDefault="5E037ADF" w:rsidP="36318EDE">
      <w:pPr>
        <w:jc w:val="both"/>
        <w:rPr>
          <w:rFonts w:ascii="Calibri-Bold" w:eastAsia="Calibri-Bold" w:hAnsi="Calibri-Bold" w:cs="Calibri-Bold"/>
        </w:rPr>
      </w:pPr>
      <w:r w:rsidRPr="36318EDE">
        <w:rPr>
          <w:rFonts w:ascii="Calibri-Bold" w:eastAsia="Calibri-Bold" w:hAnsi="Calibri-Bold" w:cs="Calibri-Bold"/>
        </w:rPr>
        <w:t>Expectations of the team are to have a functional prototype with the supplemental documentation of the entire design process. It is expected that t</w:t>
      </w:r>
      <w:r w:rsidR="358A674E" w:rsidRPr="36318EDE">
        <w:rPr>
          <w:rFonts w:ascii="Calibri-Bold" w:eastAsia="Calibri-Bold" w:hAnsi="Calibri-Bold" w:cs="Calibri-Bold"/>
        </w:rPr>
        <w:t>he design will meet all of Northrop Grumman’s design requirements listed in the project proposal.</w:t>
      </w:r>
      <w:r w:rsidR="3475F996" w:rsidRPr="36318EDE">
        <w:rPr>
          <w:rFonts w:ascii="Calibri-Bold" w:eastAsia="Calibri-Bold" w:hAnsi="Calibri-Bold" w:cs="Calibri-Bold"/>
        </w:rPr>
        <w:t xml:space="preserve"> In addition, it is expected that team will participate in regular mentor meetings, a system requirements review, </w:t>
      </w:r>
      <w:r w:rsidR="36C20D07" w:rsidRPr="36318EDE">
        <w:rPr>
          <w:rFonts w:ascii="Calibri-Bold" w:eastAsia="Calibri-Bold" w:hAnsi="Calibri-Bold" w:cs="Calibri-Bold"/>
        </w:rPr>
        <w:t xml:space="preserve">a preliminary design review, a critical design review, and finally attend Northrop Grumman’s University </w:t>
      </w:r>
      <w:r w:rsidR="28A39EA2" w:rsidRPr="36318EDE">
        <w:rPr>
          <w:rFonts w:ascii="Calibri-Bold" w:eastAsia="Calibri-Bold" w:hAnsi="Calibri-Bold" w:cs="Calibri-Bold"/>
        </w:rPr>
        <w:t xml:space="preserve">Day in which the team will have a final presentation for Northrop Grumman employees. </w:t>
      </w:r>
      <w:r w:rsidR="7EA18F27" w:rsidRPr="36318EDE">
        <w:rPr>
          <w:rFonts w:ascii="Calibri-Bold" w:eastAsia="Calibri-Bold" w:hAnsi="Calibri-Bold" w:cs="Calibri-Bold"/>
        </w:rPr>
        <w:t xml:space="preserve">Lastly, the team must complete all NAU deliverables/requirements for Capstone classes. </w:t>
      </w:r>
    </w:p>
    <w:p w14:paraId="6A0A4399" w14:textId="6CA86989" w:rsidR="320A10CF" w:rsidRDefault="320A10CF" w:rsidP="36318EDE">
      <w:pPr>
        <w:rPr>
          <w:rFonts w:ascii="Calibri-Bold" w:eastAsia="Calibri-Bold" w:hAnsi="Calibri-Bold" w:cs="Calibri-Bold"/>
        </w:rPr>
      </w:pPr>
      <w:r w:rsidRPr="36318EDE">
        <w:rPr>
          <w:rFonts w:ascii="Calibri-Bold" w:eastAsia="Calibri-Bold" w:hAnsi="Calibri-Bold" w:cs="Calibri-Bold"/>
        </w:rPr>
        <w:t xml:space="preserve">The main expectation from the team is an opportunity to apply what we have learned in class to a real-world </w:t>
      </w:r>
      <w:r w:rsidR="28E00B9C" w:rsidRPr="36318EDE">
        <w:rPr>
          <w:rFonts w:ascii="Calibri-Bold" w:eastAsia="Calibri-Bold" w:hAnsi="Calibri-Bold" w:cs="Calibri-Bold"/>
        </w:rPr>
        <w:t>engineering</w:t>
      </w:r>
      <w:r w:rsidR="37B02E59" w:rsidRPr="36318EDE">
        <w:rPr>
          <w:rFonts w:ascii="Calibri-Bold" w:eastAsia="Calibri-Bold" w:hAnsi="Calibri-Bold" w:cs="Calibri-Bold"/>
        </w:rPr>
        <w:t xml:space="preserve"> problem while being able to work with one of the biggest companies in the aerospace/def</w:t>
      </w:r>
      <w:r w:rsidR="3876EA5F" w:rsidRPr="36318EDE">
        <w:rPr>
          <w:rFonts w:ascii="Calibri-Bold" w:eastAsia="Calibri-Bold" w:hAnsi="Calibri-Bold" w:cs="Calibri-Bold"/>
        </w:rPr>
        <w:t>ense industry.</w:t>
      </w:r>
      <w:r w:rsidR="36B2066A" w:rsidRPr="36318EDE">
        <w:rPr>
          <w:rFonts w:ascii="Calibri-Bold" w:eastAsia="Calibri-Bold" w:hAnsi="Calibri-Bold" w:cs="Calibri-Bold"/>
        </w:rPr>
        <w:t xml:space="preserve"> The team is eager to gain hands-on experience and learn from professionals in the field. </w:t>
      </w:r>
      <w:r w:rsidR="238BAE2B" w:rsidRPr="36318EDE">
        <w:rPr>
          <w:rFonts w:ascii="Calibri-Bold" w:eastAsia="Calibri-Bold" w:hAnsi="Calibri-Bold" w:cs="Calibri-Bold"/>
        </w:rPr>
        <w:t>Regarding</w:t>
      </w:r>
      <w:r w:rsidR="36B2066A" w:rsidRPr="36318EDE">
        <w:rPr>
          <w:rFonts w:ascii="Calibri-Bold" w:eastAsia="Calibri-Bold" w:hAnsi="Calibri-Bold" w:cs="Calibri-Bold"/>
        </w:rPr>
        <w:t xml:space="preserve"> project deliverables</w:t>
      </w:r>
      <w:r w:rsidR="5272ECE2" w:rsidRPr="36318EDE">
        <w:rPr>
          <w:rFonts w:ascii="Calibri-Bold" w:eastAsia="Calibri-Bold" w:hAnsi="Calibri-Bold" w:cs="Calibri-Bold"/>
        </w:rPr>
        <w:t xml:space="preserve">, the team hopes to meet </w:t>
      </w:r>
      <w:r w:rsidR="42FF31BC" w:rsidRPr="36318EDE">
        <w:rPr>
          <w:rFonts w:ascii="Calibri-Bold" w:eastAsia="Calibri-Bold" w:hAnsi="Calibri-Bold" w:cs="Calibri-Bold"/>
        </w:rPr>
        <w:t>all</w:t>
      </w:r>
      <w:r w:rsidR="5272ECE2" w:rsidRPr="36318EDE">
        <w:rPr>
          <w:rFonts w:ascii="Calibri-Bold" w:eastAsia="Calibri-Bold" w:hAnsi="Calibri-Bold" w:cs="Calibri-Bold"/>
        </w:rPr>
        <w:t xml:space="preserve"> the design requirements and provide a high-quality functional prototype that will meet Northrop Gru</w:t>
      </w:r>
      <w:r w:rsidR="2387B45D" w:rsidRPr="36318EDE">
        <w:rPr>
          <w:rFonts w:ascii="Calibri-Bold" w:eastAsia="Calibri-Bold" w:hAnsi="Calibri-Bold" w:cs="Calibri-Bold"/>
        </w:rPr>
        <w:t>mman’s standards of quality</w:t>
      </w:r>
      <w:r w:rsidR="469952D8" w:rsidRPr="36318EDE">
        <w:rPr>
          <w:rFonts w:ascii="Calibri-Bold" w:eastAsia="Calibri-Bold" w:hAnsi="Calibri-Bold" w:cs="Calibri-Bold"/>
        </w:rPr>
        <w:t xml:space="preserve">. We hope to maintain a positive representation of the team and </w:t>
      </w:r>
      <w:r w:rsidR="0D7CF11D" w:rsidRPr="36318EDE">
        <w:rPr>
          <w:rFonts w:ascii="Calibri-Bold" w:eastAsia="Calibri-Bold" w:hAnsi="Calibri-Bold" w:cs="Calibri-Bold"/>
        </w:rPr>
        <w:t>NAU as we pursue this opportunity of professional networking, insightful experience, and qu</w:t>
      </w:r>
      <w:r w:rsidR="74A3FEF2" w:rsidRPr="36318EDE">
        <w:rPr>
          <w:rFonts w:ascii="Calibri-Bold" w:eastAsia="Calibri-Bold" w:hAnsi="Calibri-Bold" w:cs="Calibri-Bold"/>
        </w:rPr>
        <w:t xml:space="preserve">ality education. </w:t>
      </w:r>
    </w:p>
    <w:p w14:paraId="168ED621" w14:textId="453AF430" w:rsidR="0A1071EA" w:rsidRDefault="002944D6" w:rsidP="36318EDE">
      <w:pPr>
        <w:rPr>
          <w:rFonts w:ascii="Calibri-Bold" w:eastAsia="Calibri-Bold" w:hAnsi="Calibri-Bold" w:cs="Calibri-Bold"/>
        </w:rPr>
      </w:pPr>
      <w:r w:rsidRPr="36318EDE">
        <w:rPr>
          <w:rFonts w:ascii="Calibri-Bold" w:eastAsia="Calibri-Bold" w:hAnsi="Calibri-Bold" w:cs="Calibri-Bold"/>
          <w:b/>
          <w:bCs/>
        </w:rPr>
        <w:t>2</w:t>
      </w:r>
      <w:r w:rsidR="0038268F" w:rsidRPr="36318EDE">
        <w:rPr>
          <w:rFonts w:ascii="Calibri-Bold" w:eastAsia="Calibri-Bold" w:hAnsi="Calibri-Bold" w:cs="Calibri-Bold"/>
          <w:b/>
          <w:bCs/>
        </w:rPr>
        <w:t xml:space="preserve">. Team Goals: </w:t>
      </w:r>
    </w:p>
    <w:p w14:paraId="3F1FF0E3" w14:textId="6AEA9E07" w:rsidR="0A1071EA" w:rsidRDefault="0A1071EA" w:rsidP="36318EDE">
      <w:pPr>
        <w:rPr>
          <w:rFonts w:ascii="Calibri-Bold" w:eastAsia="Calibri-Bold" w:hAnsi="Calibri-Bold" w:cs="Calibri-Bold"/>
        </w:rPr>
      </w:pPr>
      <w:r w:rsidRPr="36318EDE">
        <w:rPr>
          <w:rFonts w:ascii="Calibri-Bold" w:eastAsia="Calibri-Bold" w:hAnsi="Calibri-Bold" w:cs="Calibri-Bold"/>
        </w:rPr>
        <w:t xml:space="preserve">Our team is </w:t>
      </w:r>
      <w:r w:rsidR="5B205F67" w:rsidRPr="36318EDE">
        <w:rPr>
          <w:rFonts w:ascii="Calibri-Bold" w:eastAsia="Calibri-Bold" w:hAnsi="Calibri-Bold" w:cs="Calibri-Bold"/>
        </w:rPr>
        <w:t>tasked to</w:t>
      </w:r>
      <w:r w:rsidRPr="36318EDE">
        <w:rPr>
          <w:rFonts w:ascii="Calibri-Bold" w:eastAsia="Calibri-Bold" w:hAnsi="Calibri-Bold" w:cs="Calibri-Bold"/>
        </w:rPr>
        <w:t xml:space="preserve"> create a design and basic prototype that is approved by the ma</w:t>
      </w:r>
      <w:r w:rsidR="67D7C886" w:rsidRPr="36318EDE">
        <w:rPr>
          <w:rFonts w:ascii="Calibri-Bold" w:eastAsia="Calibri-Bold" w:hAnsi="Calibri-Bold" w:cs="Calibri-Bold"/>
        </w:rPr>
        <w:t xml:space="preserve">nagers at </w:t>
      </w:r>
      <w:r w:rsidRPr="36318EDE">
        <w:rPr>
          <w:rFonts w:ascii="Calibri-Bold" w:eastAsia="Calibri-Bold" w:hAnsi="Calibri-Bold" w:cs="Calibri-Bold"/>
        </w:rPr>
        <w:t>Northrop Grumman</w:t>
      </w:r>
      <w:r w:rsidR="3209B35F" w:rsidRPr="36318EDE">
        <w:rPr>
          <w:rFonts w:ascii="Calibri-Bold" w:eastAsia="Calibri-Bold" w:hAnsi="Calibri-Bold" w:cs="Calibri-Bold"/>
        </w:rPr>
        <w:t>. Since our team is sponsored to do a project for the company, the team plans to fulfill the requests and client objectives for our project. The door design will be func</w:t>
      </w:r>
      <w:r w:rsidR="43018D2F" w:rsidRPr="36318EDE">
        <w:rPr>
          <w:rFonts w:ascii="Calibri-Bold" w:eastAsia="Calibri-Bold" w:hAnsi="Calibri-Bold" w:cs="Calibri-Bold"/>
        </w:rPr>
        <w:t xml:space="preserve">tional and improve on their current system implemented in their aircraft. The team members are willing to commit </w:t>
      </w:r>
      <w:r w:rsidR="6CDC8EC3" w:rsidRPr="36318EDE">
        <w:rPr>
          <w:rFonts w:ascii="Calibri-Bold" w:eastAsia="Calibri-Bold" w:hAnsi="Calibri-Bold" w:cs="Calibri-Bold"/>
        </w:rPr>
        <w:t xml:space="preserve">a level of performance that will fulfil the goals set out by the team and Northrop Grumman, after they meet and finish briefing on the design needs. </w:t>
      </w:r>
      <w:r w:rsidR="6D9FE3E6" w:rsidRPr="36318EDE">
        <w:rPr>
          <w:rFonts w:ascii="Calibri-Bold" w:eastAsia="Calibri-Bold" w:hAnsi="Calibri-Bold" w:cs="Calibri-Bold"/>
        </w:rPr>
        <w:t>The team goal for this course is the provide a project that earns the team an A. The team also aims to create a</w:t>
      </w:r>
      <w:r w:rsidR="3DB4B12D" w:rsidRPr="36318EDE">
        <w:rPr>
          <w:rFonts w:ascii="Calibri-Bold" w:eastAsia="Calibri-Bold" w:hAnsi="Calibri-Bold" w:cs="Calibri-Bold"/>
        </w:rPr>
        <w:t xml:space="preserve"> project that is well accepted by Northrop Grumman, as they are the sponsors and client of our work.</w:t>
      </w:r>
      <w:r w:rsidR="1628F3A7" w:rsidRPr="36318EDE">
        <w:rPr>
          <w:rFonts w:ascii="Calibri-Bold" w:eastAsia="Calibri-Bold" w:hAnsi="Calibri-Bold" w:cs="Calibri-Bold"/>
        </w:rPr>
        <w:t xml:space="preserve"> The goal is to have </w:t>
      </w:r>
      <w:r w:rsidR="30D40234" w:rsidRPr="36318EDE">
        <w:rPr>
          <w:rFonts w:ascii="Calibri-Bold" w:eastAsia="Calibri-Bold" w:hAnsi="Calibri-Bold" w:cs="Calibri-Bold"/>
        </w:rPr>
        <w:t>w</w:t>
      </w:r>
      <w:r w:rsidR="1628F3A7" w:rsidRPr="36318EDE">
        <w:rPr>
          <w:rFonts w:ascii="Calibri-Bold" w:eastAsia="Calibri-Bold" w:hAnsi="Calibri-Bold" w:cs="Calibri-Bold"/>
        </w:rPr>
        <w:t xml:space="preserve">eekly meeting with Dr. Trevas, and a weekly or biweekly meeting with our client, Daniel Johnson. In addition, the team will have individual meetings over </w:t>
      </w:r>
      <w:r w:rsidR="6D4AA724" w:rsidRPr="36318EDE">
        <w:rPr>
          <w:rFonts w:ascii="Calibri-Bold" w:eastAsia="Calibri-Bold" w:hAnsi="Calibri-Bold" w:cs="Calibri-Bold"/>
        </w:rPr>
        <w:t>T</w:t>
      </w:r>
      <w:r w:rsidR="1628F3A7" w:rsidRPr="36318EDE">
        <w:rPr>
          <w:rFonts w:ascii="Calibri-Bold" w:eastAsia="Calibri-Bold" w:hAnsi="Calibri-Bold" w:cs="Calibri-Bold"/>
        </w:rPr>
        <w:t>eams or in person to keep active communication and ensure deliverables are finished on time.</w:t>
      </w:r>
    </w:p>
    <w:p w14:paraId="7201179B" w14:textId="1FCF5698" w:rsidR="16BFD60A" w:rsidRDefault="16BFD60A" w:rsidP="36318EDE">
      <w:pPr>
        <w:jc w:val="both"/>
        <w:rPr>
          <w:rFonts w:ascii="Calibri-Bold" w:eastAsia="Calibri-Bold" w:hAnsi="Calibri-Bold" w:cs="Calibri-Bold"/>
        </w:rPr>
      </w:pPr>
      <w:r w:rsidRPr="36318EDE">
        <w:rPr>
          <w:rFonts w:ascii="Calibri-Bold" w:eastAsia="Calibri-Bold" w:hAnsi="Calibri-Bold" w:cs="Calibri-Bold"/>
        </w:rPr>
        <w:t xml:space="preserve">The team plans to have a full CAD Model of the design, a functional </w:t>
      </w:r>
      <w:r w:rsidR="4322D1D4" w:rsidRPr="36318EDE">
        <w:rPr>
          <w:rFonts w:ascii="Calibri-Bold" w:eastAsia="Calibri-Bold" w:hAnsi="Calibri-Bold" w:cs="Calibri-Bold"/>
        </w:rPr>
        <w:t>p</w:t>
      </w:r>
      <w:r w:rsidRPr="36318EDE">
        <w:rPr>
          <w:rFonts w:ascii="Calibri-Bold" w:eastAsia="Calibri-Bold" w:hAnsi="Calibri-Bold" w:cs="Calibri-Bold"/>
        </w:rPr>
        <w:t>rototype</w:t>
      </w:r>
      <w:r w:rsidR="0225E06C" w:rsidRPr="36318EDE">
        <w:rPr>
          <w:rFonts w:ascii="Calibri-Bold" w:eastAsia="Calibri-Bold" w:hAnsi="Calibri-Bold" w:cs="Calibri-Bold"/>
        </w:rPr>
        <w:t xml:space="preserve">, </w:t>
      </w:r>
      <w:r w:rsidR="7222B00F" w:rsidRPr="36318EDE">
        <w:rPr>
          <w:rFonts w:ascii="Calibri-Bold" w:eastAsia="Calibri-Bold" w:hAnsi="Calibri-Bold" w:cs="Calibri-Bold"/>
        </w:rPr>
        <w:t>a</w:t>
      </w:r>
      <w:r w:rsidR="0225E06C" w:rsidRPr="36318EDE">
        <w:rPr>
          <w:rFonts w:ascii="Calibri-Bold" w:eastAsia="Calibri-Bold" w:hAnsi="Calibri-Bold" w:cs="Calibri-Bold"/>
        </w:rPr>
        <w:t>n assembly/use demonstration, progress reports to Northrop Grumman, and a final presentation</w:t>
      </w:r>
      <w:r w:rsidR="32D04159" w:rsidRPr="36318EDE">
        <w:rPr>
          <w:rFonts w:ascii="Calibri-Bold" w:eastAsia="Calibri-Bold" w:hAnsi="Calibri-Bold" w:cs="Calibri-Bold"/>
        </w:rPr>
        <w:t>. The design needs to able to be scaled to fit various aircrafts</w:t>
      </w:r>
      <w:r w:rsidR="3A5EB654" w:rsidRPr="36318EDE">
        <w:rPr>
          <w:rFonts w:ascii="Calibri-Bold" w:eastAsia="Calibri-Bold" w:hAnsi="Calibri-Bold" w:cs="Calibri-Bold"/>
        </w:rPr>
        <w:t xml:space="preserve">, be safe of </w:t>
      </w:r>
      <w:r w:rsidR="42CC791E" w:rsidRPr="36318EDE">
        <w:rPr>
          <w:rFonts w:ascii="Calibri-Bold" w:eastAsia="Calibri-Bold" w:hAnsi="Calibri-Bold" w:cs="Calibri-Bold"/>
        </w:rPr>
        <w:t>electrostatic</w:t>
      </w:r>
      <w:r w:rsidR="3A5EB654" w:rsidRPr="36318EDE">
        <w:rPr>
          <w:rFonts w:ascii="Calibri-Bold" w:eastAsia="Calibri-Bold" w:hAnsi="Calibri-Bold" w:cs="Calibri-Bold"/>
        </w:rPr>
        <w:t xml:space="preserve"> charges and harmful contaminates, and </w:t>
      </w:r>
      <w:r w:rsidR="5519036E" w:rsidRPr="36318EDE">
        <w:rPr>
          <w:rFonts w:ascii="Calibri-Bold" w:eastAsia="Calibri-Bold" w:hAnsi="Calibri-Bold" w:cs="Calibri-Bold"/>
        </w:rPr>
        <w:t xml:space="preserve">withstand the pressure standards and safety factors. </w:t>
      </w:r>
      <w:r w:rsidR="6DDF89A6" w:rsidRPr="36318EDE">
        <w:rPr>
          <w:rFonts w:ascii="Calibri-Bold" w:eastAsia="Calibri-Bold" w:hAnsi="Calibri-Bold" w:cs="Calibri-Bold"/>
        </w:rPr>
        <w:t>The team will be prepared to make several presentations to the staff at Northrop Grumman</w:t>
      </w:r>
      <w:r w:rsidR="2B7C79AB" w:rsidRPr="36318EDE">
        <w:rPr>
          <w:rFonts w:ascii="Calibri-Bold" w:eastAsia="Calibri-Bold" w:hAnsi="Calibri-Bold" w:cs="Calibri-Bold"/>
        </w:rPr>
        <w:t xml:space="preserve"> for a Preliminary Design Review, a Critical Design Review, and a Final Presentation Symposium day.</w:t>
      </w:r>
      <w:r w:rsidR="4DB331B5" w:rsidRPr="36318EDE">
        <w:rPr>
          <w:rFonts w:ascii="Calibri-Bold" w:eastAsia="Calibri-Bold" w:hAnsi="Calibri-Bold" w:cs="Calibri-Bold"/>
        </w:rPr>
        <w:t xml:space="preserve">  </w:t>
      </w:r>
    </w:p>
    <w:p w14:paraId="18303024" w14:textId="5B02A2AA" w:rsidR="185BF698" w:rsidRDefault="002944D6" w:rsidP="36318EDE">
      <w:pPr>
        <w:jc w:val="both"/>
        <w:rPr>
          <w:rFonts w:ascii="Calibri-Bold" w:eastAsia="Calibri-Bold" w:hAnsi="Calibri-Bold" w:cs="Calibri-Bold"/>
        </w:rPr>
      </w:pPr>
      <w:r w:rsidRPr="36318EDE">
        <w:rPr>
          <w:rFonts w:ascii="Calibri-Bold" w:eastAsia="Calibri-Bold" w:hAnsi="Calibri-Bold" w:cs="Calibri-Bold"/>
          <w:b/>
          <w:bCs/>
        </w:rPr>
        <w:t>3</w:t>
      </w:r>
      <w:r w:rsidR="0038268F" w:rsidRPr="36318EDE">
        <w:rPr>
          <w:rFonts w:ascii="Calibri-Bold" w:eastAsia="Calibri-Bold" w:hAnsi="Calibri-Bold" w:cs="Calibri-Bold"/>
          <w:b/>
          <w:bCs/>
        </w:rPr>
        <w:t xml:space="preserve">. Team Member </w:t>
      </w:r>
      <w:r w:rsidR="0020352B" w:rsidRPr="36318EDE">
        <w:rPr>
          <w:rFonts w:ascii="Calibri-Bold" w:eastAsia="Calibri-Bold" w:hAnsi="Calibri-Bold" w:cs="Calibri-Bold"/>
          <w:b/>
          <w:bCs/>
        </w:rPr>
        <w:t>Personalities/</w:t>
      </w:r>
      <w:r w:rsidR="0038268F" w:rsidRPr="36318EDE">
        <w:rPr>
          <w:rFonts w:ascii="Calibri-Bold" w:eastAsia="Calibri-Bold" w:hAnsi="Calibri-Bold" w:cs="Calibri-Bold"/>
          <w:b/>
          <w:bCs/>
        </w:rPr>
        <w:t xml:space="preserve">Roles/Responsibilities: </w:t>
      </w:r>
      <w:r w:rsidR="0020352B" w:rsidRPr="36318EDE">
        <w:rPr>
          <w:rFonts w:ascii="Calibri-Bold" w:eastAsia="Calibri-Bold" w:hAnsi="Calibri-Bold" w:cs="Calibri-Bold"/>
        </w:rPr>
        <w:t>State each team member’s personality style and what they can bring to the group.  W</w:t>
      </w:r>
      <w:r w:rsidR="0038268F" w:rsidRPr="36318EDE">
        <w:rPr>
          <w:rFonts w:ascii="Calibri-Bold" w:eastAsia="Calibri-Bold" w:hAnsi="Calibri-Bold" w:cs="Calibri-Bold"/>
        </w:rPr>
        <w:t xml:space="preserve">hile some team responsibilities are shared by all members, collaborative teams work best when members also have unique roles and responsibilities. Consider these assignments carefully. </w:t>
      </w:r>
      <w:r w:rsidR="0020352B" w:rsidRPr="36318EDE">
        <w:rPr>
          <w:rFonts w:ascii="Calibri-Bold" w:eastAsia="Calibri-Bold" w:hAnsi="Calibri-Bold" w:cs="Calibri-Bold"/>
        </w:rPr>
        <w:t xml:space="preserve">Each </w:t>
      </w:r>
      <w:r w:rsidR="0080061B" w:rsidRPr="36318EDE">
        <w:rPr>
          <w:rFonts w:ascii="Calibri-Bold" w:eastAsia="Calibri-Bold" w:hAnsi="Calibri-Bold" w:cs="Calibri-Bold"/>
        </w:rPr>
        <w:t>of the following roles must be assigned to a team member (for smaller teams, some people will have multiple roles):</w:t>
      </w:r>
    </w:p>
    <w:p w14:paraId="64F87D17" w14:textId="7E483CB9" w:rsidR="22659278" w:rsidRDefault="22659278" w:rsidP="36318EDE">
      <w:pPr>
        <w:rPr>
          <w:rFonts w:ascii="Calibri-Bold" w:eastAsia="Calibri-Bold" w:hAnsi="Calibri-Bold" w:cs="Calibri-Bold"/>
        </w:rPr>
      </w:pPr>
      <w:r w:rsidRPr="36318EDE">
        <w:rPr>
          <w:rFonts w:ascii="Calibri-Bold" w:eastAsia="Calibri-Bold" w:hAnsi="Calibri-Bold" w:cs="Calibri-Bold"/>
        </w:rPr>
        <w:t xml:space="preserve">Project </w:t>
      </w:r>
      <w:r w:rsidR="449F9467" w:rsidRPr="36318EDE">
        <w:rPr>
          <w:rFonts w:ascii="Calibri-Bold" w:eastAsia="Calibri-Bold" w:hAnsi="Calibri-Bold" w:cs="Calibri-Bold"/>
        </w:rPr>
        <w:t>Co-</w:t>
      </w:r>
      <w:r w:rsidRPr="36318EDE">
        <w:rPr>
          <w:rFonts w:ascii="Calibri-Bold" w:eastAsia="Calibri-Bold" w:hAnsi="Calibri-Bold" w:cs="Calibri-Bold"/>
        </w:rPr>
        <w:t>Manager</w:t>
      </w:r>
      <w:r w:rsidR="108BBF4B" w:rsidRPr="36318EDE">
        <w:rPr>
          <w:rFonts w:ascii="Calibri-Bold" w:eastAsia="Calibri-Bold" w:hAnsi="Calibri-Bold" w:cs="Calibri-Bold"/>
        </w:rPr>
        <w:t xml:space="preserve"> (Sam)</w:t>
      </w:r>
      <w:r w:rsidRPr="36318EDE">
        <w:rPr>
          <w:rFonts w:ascii="Calibri-Bold" w:eastAsia="Calibri-Bold" w:hAnsi="Calibri-Bold" w:cs="Calibri-Bold"/>
        </w:rPr>
        <w:t>:</w:t>
      </w:r>
    </w:p>
    <w:p w14:paraId="05AE38EA" w14:textId="6316AFE6" w:rsidR="2C0E384B" w:rsidRDefault="2C0E384B" w:rsidP="36318EDE">
      <w:pPr>
        <w:jc w:val="both"/>
        <w:rPr>
          <w:rFonts w:ascii="Calibri-Bold" w:eastAsia="Calibri-Bold" w:hAnsi="Calibri-Bold" w:cs="Calibri-Bold"/>
        </w:rPr>
      </w:pPr>
      <w:r w:rsidRPr="36318EDE">
        <w:rPr>
          <w:rFonts w:ascii="Calibri-Bold" w:eastAsia="Calibri-Bold" w:hAnsi="Calibri-Bold" w:cs="Calibri-Bold"/>
        </w:rPr>
        <w:t xml:space="preserve">Sam brings leadership experience as well as professional work experience </w:t>
      </w:r>
      <w:r w:rsidR="77E75BC9" w:rsidRPr="36318EDE">
        <w:rPr>
          <w:rFonts w:ascii="Calibri-Bold" w:eastAsia="Calibri-Bold" w:hAnsi="Calibri-Bold" w:cs="Calibri-Bold"/>
        </w:rPr>
        <w:t xml:space="preserve">into the mix. He has worked with experience professionals to meet deadlines </w:t>
      </w:r>
      <w:r w:rsidR="7F20AAC8" w:rsidRPr="36318EDE">
        <w:rPr>
          <w:rFonts w:ascii="Calibri-Bold" w:eastAsia="Calibri-Bold" w:hAnsi="Calibri-Bold" w:cs="Calibri-Bold"/>
        </w:rPr>
        <w:t xml:space="preserve">in the past and has solved real world problems at his internship at Northern Arizona University. </w:t>
      </w:r>
      <w:r w:rsidR="3239B50E" w:rsidRPr="36318EDE">
        <w:rPr>
          <w:rFonts w:ascii="Calibri-Bold" w:eastAsia="Calibri-Bold" w:hAnsi="Calibri-Bold" w:cs="Calibri-Bold"/>
        </w:rPr>
        <w:t>Sam has also worked on various design projects that included the use of MATLAB, Solid</w:t>
      </w:r>
      <w:r w:rsidR="7363F156" w:rsidRPr="36318EDE">
        <w:rPr>
          <w:rFonts w:ascii="Calibri-Bold" w:eastAsia="Calibri-Bold" w:hAnsi="Calibri-Bold" w:cs="Calibri-Bold"/>
        </w:rPr>
        <w:t>W</w:t>
      </w:r>
      <w:r w:rsidR="3239B50E" w:rsidRPr="36318EDE">
        <w:rPr>
          <w:rFonts w:ascii="Calibri-Bold" w:eastAsia="Calibri-Bold" w:hAnsi="Calibri-Bold" w:cs="Calibri-Bold"/>
        </w:rPr>
        <w:t xml:space="preserve">orks, </w:t>
      </w:r>
      <w:r w:rsidR="1C77BE44" w:rsidRPr="36318EDE">
        <w:rPr>
          <w:rFonts w:ascii="Calibri-Bold" w:eastAsia="Calibri-Bold" w:hAnsi="Calibri-Bold" w:cs="Calibri-Bold"/>
        </w:rPr>
        <w:t>Mathcad</w:t>
      </w:r>
      <w:r w:rsidR="3239B50E" w:rsidRPr="36318EDE">
        <w:rPr>
          <w:rFonts w:ascii="Calibri-Bold" w:eastAsia="Calibri-Bold" w:hAnsi="Calibri-Bold" w:cs="Calibri-Bold"/>
        </w:rPr>
        <w:t xml:space="preserve"> and </w:t>
      </w:r>
      <w:r w:rsidR="1F99CA60" w:rsidRPr="36318EDE">
        <w:rPr>
          <w:rFonts w:ascii="Calibri-Bold" w:eastAsia="Calibri-Bold" w:hAnsi="Calibri-Bold" w:cs="Calibri-Bold"/>
        </w:rPr>
        <w:t>Microsoft office</w:t>
      </w:r>
      <w:r w:rsidR="6845B3DD" w:rsidRPr="36318EDE">
        <w:rPr>
          <w:rFonts w:ascii="Calibri-Bold" w:eastAsia="Calibri-Bold" w:hAnsi="Calibri-Bold" w:cs="Calibri-Bold"/>
        </w:rPr>
        <w:t xml:space="preserve"> tools. He has strong communication skills</w:t>
      </w:r>
      <w:r w:rsidR="0119A053" w:rsidRPr="36318EDE">
        <w:rPr>
          <w:rFonts w:ascii="Calibri-Bold" w:eastAsia="Calibri-Bold" w:hAnsi="Calibri-Bold" w:cs="Calibri-Bold"/>
        </w:rPr>
        <w:t xml:space="preserve"> which include </w:t>
      </w:r>
      <w:r w:rsidR="5704767C" w:rsidRPr="36318EDE">
        <w:rPr>
          <w:rFonts w:ascii="Calibri-Bold" w:eastAsia="Calibri-Bold" w:hAnsi="Calibri-Bold" w:cs="Calibri-Bold"/>
        </w:rPr>
        <w:t>interpersonal and public speaking. Lastly, Sam is very organized and can help</w:t>
      </w:r>
      <w:r w:rsidR="4E397084" w:rsidRPr="36318EDE">
        <w:rPr>
          <w:rFonts w:ascii="Calibri-Bold" w:eastAsia="Calibri-Bold" w:hAnsi="Calibri-Bold" w:cs="Calibri-Bold"/>
        </w:rPr>
        <w:t xml:space="preserve"> keep the team on track to meet deadlines and meeting agendas.</w:t>
      </w:r>
    </w:p>
    <w:p w14:paraId="205E8788" w14:textId="0F6D9171" w:rsidR="796571DE" w:rsidRDefault="796571DE" w:rsidP="36318EDE">
      <w:pPr>
        <w:rPr>
          <w:rFonts w:ascii="Calibri-Bold" w:eastAsia="Calibri-Bold" w:hAnsi="Calibri-Bold" w:cs="Calibri-Bold"/>
        </w:rPr>
      </w:pPr>
      <w:r w:rsidRPr="36318EDE">
        <w:rPr>
          <w:rFonts w:ascii="Calibri-Bold" w:eastAsia="Calibri-Bold" w:hAnsi="Calibri-Bold" w:cs="Calibri-Bold"/>
        </w:rPr>
        <w:t>Project Co-Manager</w:t>
      </w:r>
      <w:r w:rsidR="4658601E" w:rsidRPr="36318EDE">
        <w:rPr>
          <w:rFonts w:ascii="Calibri-Bold" w:eastAsia="Calibri-Bold" w:hAnsi="Calibri-Bold" w:cs="Calibri-Bold"/>
        </w:rPr>
        <w:t xml:space="preserve"> (Jake):</w:t>
      </w:r>
    </w:p>
    <w:p w14:paraId="1B10EFC3" w14:textId="0F46BC15" w:rsidR="185BF698" w:rsidRDefault="4FEF367E" w:rsidP="36318EDE">
      <w:pPr>
        <w:jc w:val="both"/>
        <w:rPr>
          <w:rFonts w:ascii="Calibri-Bold" w:eastAsia="Calibri-Bold" w:hAnsi="Calibri-Bold" w:cs="Calibri-Bold"/>
        </w:rPr>
      </w:pPr>
      <w:r w:rsidRPr="36318EDE">
        <w:rPr>
          <w:rFonts w:ascii="Calibri-Bold" w:eastAsia="Calibri-Bold" w:hAnsi="Calibri-Bold" w:cs="Calibri-Bold"/>
        </w:rPr>
        <w:t>Jake has a well</w:t>
      </w:r>
      <w:r w:rsidR="7798F038" w:rsidRPr="36318EDE">
        <w:rPr>
          <w:rFonts w:ascii="Calibri-Bold" w:eastAsia="Calibri-Bold" w:hAnsi="Calibri-Bold" w:cs="Calibri-Bold"/>
        </w:rPr>
        <w:t>-</w:t>
      </w:r>
      <w:r w:rsidRPr="36318EDE">
        <w:rPr>
          <w:rFonts w:ascii="Calibri-Bold" w:eastAsia="Calibri-Bold" w:hAnsi="Calibri-Bold" w:cs="Calibri-Bold"/>
        </w:rPr>
        <w:t xml:space="preserve">rounded personality and plenty of experience leading teams to be a co-manager for this project. He has work experience in engineering internships where he led </w:t>
      </w:r>
      <w:r w:rsidR="17D752D9" w:rsidRPr="36318EDE">
        <w:rPr>
          <w:rFonts w:ascii="Calibri-Bold" w:eastAsia="Calibri-Bold" w:hAnsi="Calibri-Bold" w:cs="Calibri-Bold"/>
        </w:rPr>
        <w:t>projects and</w:t>
      </w:r>
      <w:r w:rsidR="5205EBA2" w:rsidRPr="36318EDE">
        <w:rPr>
          <w:rFonts w:ascii="Calibri-Bold" w:eastAsia="Calibri-Bold" w:hAnsi="Calibri-Bold" w:cs="Calibri-Bold"/>
        </w:rPr>
        <w:t xml:space="preserve"> </w:t>
      </w:r>
      <w:r w:rsidR="33DD1150" w:rsidRPr="36318EDE">
        <w:rPr>
          <w:rFonts w:ascii="Calibri-Bold" w:eastAsia="Calibri-Bold" w:hAnsi="Calibri-Bold" w:cs="Calibri-Bold"/>
        </w:rPr>
        <w:t>can</w:t>
      </w:r>
      <w:r w:rsidR="5205EBA2" w:rsidRPr="36318EDE">
        <w:rPr>
          <w:rFonts w:ascii="Calibri-Bold" w:eastAsia="Calibri-Bold" w:hAnsi="Calibri-Bold" w:cs="Calibri-Bold"/>
        </w:rPr>
        <w:t xml:space="preserve"> communicate effectively with the team and client of a professional and personal level. Jake is a confident public speaker, and an organized individual who</w:t>
      </w:r>
      <w:r w:rsidR="63B2BD77" w:rsidRPr="36318EDE">
        <w:rPr>
          <w:rFonts w:ascii="Calibri-Bold" w:eastAsia="Calibri-Bold" w:hAnsi="Calibri-Bold" w:cs="Calibri-Bold"/>
        </w:rPr>
        <w:t xml:space="preserve"> </w:t>
      </w:r>
      <w:r w:rsidR="700B11FF" w:rsidRPr="36318EDE">
        <w:rPr>
          <w:rFonts w:ascii="Calibri-Bold" w:eastAsia="Calibri-Bold" w:hAnsi="Calibri-Bold" w:cs="Calibri-Bold"/>
        </w:rPr>
        <w:t>can</w:t>
      </w:r>
      <w:r w:rsidR="63B2BD77" w:rsidRPr="36318EDE">
        <w:rPr>
          <w:rFonts w:ascii="Calibri-Bold" w:eastAsia="Calibri-Bold" w:hAnsi="Calibri-Bold" w:cs="Calibri-Bold"/>
        </w:rPr>
        <w:t xml:space="preserve"> help lead the group and keep them on task. </w:t>
      </w:r>
      <w:r w:rsidR="13BB49CA" w:rsidRPr="36318EDE">
        <w:rPr>
          <w:rFonts w:ascii="Calibri-Bold" w:eastAsia="Calibri-Bold" w:hAnsi="Calibri-Bold" w:cs="Calibri-Bold"/>
        </w:rPr>
        <w:t xml:space="preserve">He will be the main leader in team </w:t>
      </w:r>
      <w:r w:rsidR="5318E723" w:rsidRPr="36318EDE">
        <w:rPr>
          <w:rFonts w:ascii="Calibri-Bold" w:eastAsia="Calibri-Bold" w:hAnsi="Calibri-Bold" w:cs="Calibri-Bold"/>
        </w:rPr>
        <w:t>meetings and</w:t>
      </w:r>
      <w:r w:rsidR="13BB49CA" w:rsidRPr="36318EDE">
        <w:rPr>
          <w:rFonts w:ascii="Calibri-Bold" w:eastAsia="Calibri-Bold" w:hAnsi="Calibri-Bold" w:cs="Calibri-Bold"/>
        </w:rPr>
        <w:t xml:space="preserve"> focus on how the group can delegate work to get to the next process.</w:t>
      </w:r>
    </w:p>
    <w:p w14:paraId="2EC73AA8" w14:textId="4383F890" w:rsidR="22659278" w:rsidRDefault="22659278" w:rsidP="36318EDE">
      <w:pPr>
        <w:rPr>
          <w:rFonts w:ascii="Calibri-Bold" w:eastAsia="Calibri-Bold" w:hAnsi="Calibri-Bold" w:cs="Calibri-Bold"/>
        </w:rPr>
      </w:pPr>
      <w:r w:rsidRPr="36318EDE">
        <w:rPr>
          <w:rFonts w:ascii="Calibri-Bold" w:eastAsia="Calibri-Bold" w:hAnsi="Calibri-Bold" w:cs="Calibri-Bold"/>
        </w:rPr>
        <w:t>Client Contact (Alex):</w:t>
      </w:r>
    </w:p>
    <w:p w14:paraId="3D6D78D2" w14:textId="53803C11" w:rsidR="22659278" w:rsidRDefault="22659278" w:rsidP="36318EDE">
      <w:pPr>
        <w:jc w:val="both"/>
        <w:rPr>
          <w:rFonts w:ascii="Calibri-Bold" w:eastAsia="Calibri-Bold" w:hAnsi="Calibri-Bold" w:cs="Calibri-Bold"/>
        </w:rPr>
      </w:pPr>
      <w:r w:rsidRPr="36318EDE">
        <w:rPr>
          <w:rFonts w:ascii="Calibri-Bold" w:eastAsia="Calibri-Bold" w:hAnsi="Calibri-Bold" w:cs="Calibri-Bold"/>
        </w:rPr>
        <w:t xml:space="preserve">Alex is well-known to our client as he met him in a young’s engineers panel hosted by ASME last fall. </w:t>
      </w:r>
      <w:r w:rsidR="2EEE8E67" w:rsidRPr="36318EDE">
        <w:rPr>
          <w:rFonts w:ascii="Calibri-Bold" w:eastAsia="Calibri-Bold" w:hAnsi="Calibri-Bold" w:cs="Calibri-Bold"/>
        </w:rPr>
        <w:t xml:space="preserve">Alex also can relate to our client as he also graduated from Desert Vista High School in Phoenix, AZ. </w:t>
      </w:r>
      <w:r w:rsidR="67F52C2B" w:rsidRPr="36318EDE">
        <w:rPr>
          <w:rFonts w:ascii="Calibri-Bold" w:eastAsia="Calibri-Bold" w:hAnsi="Calibri-Bold" w:cs="Calibri-Bold"/>
        </w:rPr>
        <w:t xml:space="preserve">Alex is always </w:t>
      </w:r>
      <w:r w:rsidR="508C6847" w:rsidRPr="36318EDE">
        <w:rPr>
          <w:rFonts w:ascii="Calibri-Bold" w:eastAsia="Calibri-Bold" w:hAnsi="Calibri-Bold" w:cs="Calibri-Bold"/>
        </w:rPr>
        <w:t>wanting</w:t>
      </w:r>
      <w:r w:rsidR="67F52C2B" w:rsidRPr="36318EDE">
        <w:rPr>
          <w:rFonts w:ascii="Calibri-Bold" w:eastAsia="Calibri-Bold" w:hAnsi="Calibri-Bold" w:cs="Calibri-Bold"/>
        </w:rPr>
        <w:t xml:space="preserve"> to learn anything and everything because </w:t>
      </w:r>
      <w:r w:rsidR="6BA910E3" w:rsidRPr="36318EDE">
        <w:rPr>
          <w:rFonts w:ascii="Calibri-Bold" w:eastAsia="Calibri-Bold" w:hAnsi="Calibri-Bold" w:cs="Calibri-Bold"/>
        </w:rPr>
        <w:t>knowledge to him is powerful.</w:t>
      </w:r>
      <w:r w:rsidR="67F52C2B" w:rsidRPr="36318EDE">
        <w:rPr>
          <w:rFonts w:ascii="Calibri-Bold" w:eastAsia="Calibri-Bold" w:hAnsi="Calibri-Bold" w:cs="Calibri-Bold"/>
        </w:rPr>
        <w:t xml:space="preserve"> </w:t>
      </w:r>
      <w:r w:rsidRPr="36318EDE">
        <w:rPr>
          <w:rFonts w:ascii="Calibri-Bold" w:eastAsia="Calibri-Bold" w:hAnsi="Calibri-Bold" w:cs="Calibri-Bold"/>
        </w:rPr>
        <w:t xml:space="preserve">He has a personality style that is </w:t>
      </w:r>
      <w:r w:rsidR="09866F07" w:rsidRPr="36318EDE">
        <w:rPr>
          <w:rFonts w:ascii="Calibri-Bold" w:eastAsia="Calibri-Bold" w:hAnsi="Calibri-Bold" w:cs="Calibri-Bold"/>
        </w:rPr>
        <w:t>a mix of introvert and extravert</w:t>
      </w:r>
      <w:r w:rsidR="646D1904" w:rsidRPr="36318EDE">
        <w:rPr>
          <w:rFonts w:ascii="Calibri-Bold" w:eastAsia="Calibri-Bold" w:hAnsi="Calibri-Bold" w:cs="Calibri-Bold"/>
        </w:rPr>
        <w:t xml:space="preserve"> which allows him to listen to others and communicate well</w:t>
      </w:r>
      <w:r w:rsidR="09866F07" w:rsidRPr="36318EDE">
        <w:rPr>
          <w:rFonts w:ascii="Calibri-Bold" w:eastAsia="Calibri-Bold" w:hAnsi="Calibri-Bold" w:cs="Calibri-Bold"/>
        </w:rPr>
        <w:t xml:space="preserve">. Alex </w:t>
      </w:r>
      <w:r w:rsidR="3B7615BC" w:rsidRPr="36318EDE">
        <w:rPr>
          <w:rFonts w:ascii="Calibri-Bold" w:eastAsia="Calibri-Bold" w:hAnsi="Calibri-Bold" w:cs="Calibri-Bold"/>
        </w:rPr>
        <w:t>can also provide creative solutions to problems and can quickly adapt to unexpected changes. Lastly, he knows group meetings can become a two</w:t>
      </w:r>
      <w:r w:rsidR="583740ED" w:rsidRPr="36318EDE">
        <w:rPr>
          <w:rFonts w:ascii="Calibri-Bold" w:eastAsia="Calibri-Bold" w:hAnsi="Calibri-Bold" w:cs="Calibri-Bold"/>
        </w:rPr>
        <w:t>-person show sometimes and tries</w:t>
      </w:r>
      <w:r w:rsidR="09866F07" w:rsidRPr="36318EDE">
        <w:rPr>
          <w:rFonts w:ascii="Calibri-Bold" w:eastAsia="Calibri-Bold" w:hAnsi="Calibri-Bold" w:cs="Calibri-Bold"/>
        </w:rPr>
        <w:t xml:space="preserve"> to </w:t>
      </w:r>
      <w:r w:rsidR="4B40BB03" w:rsidRPr="36318EDE">
        <w:rPr>
          <w:rFonts w:ascii="Calibri-Bold" w:eastAsia="Calibri-Bold" w:hAnsi="Calibri-Bold" w:cs="Calibri-Bold"/>
        </w:rPr>
        <w:t>relate to all the members</w:t>
      </w:r>
      <w:r w:rsidR="516B1365" w:rsidRPr="36318EDE">
        <w:rPr>
          <w:rFonts w:ascii="Calibri-Bold" w:eastAsia="Calibri-Bold" w:hAnsi="Calibri-Bold" w:cs="Calibri-Bold"/>
        </w:rPr>
        <w:t>’</w:t>
      </w:r>
      <w:r w:rsidR="4B40BB03" w:rsidRPr="36318EDE">
        <w:rPr>
          <w:rFonts w:ascii="Calibri-Bold" w:eastAsia="Calibri-Bold" w:hAnsi="Calibri-Bold" w:cs="Calibri-Bold"/>
        </w:rPr>
        <w:t xml:space="preserve"> ideas to explore later when appropriate.</w:t>
      </w:r>
      <w:r w:rsidR="213AF5FF" w:rsidRPr="36318EDE">
        <w:rPr>
          <w:rFonts w:ascii="Calibri-Bold" w:eastAsia="Calibri-Bold" w:hAnsi="Calibri-Bold" w:cs="Calibri-Bold"/>
        </w:rPr>
        <w:t xml:space="preserve"> </w:t>
      </w:r>
    </w:p>
    <w:p w14:paraId="6B70EB7E" w14:textId="6AADB06B" w:rsidR="415C435C" w:rsidRDefault="654E4D83" w:rsidP="36318EDE">
      <w:pPr>
        <w:rPr>
          <w:rFonts w:ascii="Calibri-Bold" w:eastAsia="Calibri-Bold" w:hAnsi="Calibri-Bold" w:cs="Calibri-Bold"/>
        </w:rPr>
      </w:pPr>
      <w:r w:rsidRPr="36318EDE">
        <w:rPr>
          <w:rFonts w:ascii="Calibri-Bold" w:eastAsia="Calibri-Bold" w:hAnsi="Calibri-Bold" w:cs="Calibri-Bold"/>
        </w:rPr>
        <w:t>Budget Liaison (Tim):</w:t>
      </w:r>
    </w:p>
    <w:p w14:paraId="71E22648" w14:textId="71B79877" w:rsidR="1FCCCF07" w:rsidRDefault="1FCCCF07" w:rsidP="36318EDE">
      <w:pPr>
        <w:jc w:val="both"/>
        <w:rPr>
          <w:rFonts w:ascii="Calibri-Bold" w:eastAsia="Calibri-Bold" w:hAnsi="Calibri-Bold" w:cs="Calibri-Bold"/>
        </w:rPr>
      </w:pPr>
      <w:r w:rsidRPr="36318EDE">
        <w:rPr>
          <w:rFonts w:ascii="Calibri-Bold" w:eastAsia="Calibri-Bold" w:hAnsi="Calibri-Bold" w:cs="Calibri-Bold"/>
        </w:rPr>
        <w:t xml:space="preserve">Tim </w:t>
      </w:r>
      <w:r w:rsidR="03866D52" w:rsidRPr="36318EDE">
        <w:rPr>
          <w:rFonts w:ascii="Calibri-Bold" w:eastAsia="Calibri-Bold" w:hAnsi="Calibri-Bold" w:cs="Calibri-Bold"/>
        </w:rPr>
        <w:t>has an introverted personality style</w:t>
      </w:r>
      <w:r w:rsidR="7D747F30" w:rsidRPr="36318EDE">
        <w:rPr>
          <w:rFonts w:ascii="Calibri-Bold" w:eastAsia="Calibri-Bold" w:hAnsi="Calibri-Bold" w:cs="Calibri-Bold"/>
        </w:rPr>
        <w:t xml:space="preserve"> with strangers but is more extroverted towards those he knows. His main strengths are being detail oriented </w:t>
      </w:r>
      <w:r w:rsidR="0EA6D31B" w:rsidRPr="36318EDE">
        <w:rPr>
          <w:rFonts w:ascii="Calibri-Bold" w:eastAsia="Calibri-Bold" w:hAnsi="Calibri-Bold" w:cs="Calibri-Bold"/>
        </w:rPr>
        <w:t xml:space="preserve">and plan driven. These characteristics makes him a good fit for </w:t>
      </w:r>
      <w:r w:rsidR="30E173DD" w:rsidRPr="36318EDE">
        <w:rPr>
          <w:rFonts w:ascii="Calibri-Bold" w:eastAsia="Calibri-Bold" w:hAnsi="Calibri-Bold" w:cs="Calibri-Bold"/>
        </w:rPr>
        <w:t>budget liaison</w:t>
      </w:r>
      <w:r w:rsidR="0EA6D31B" w:rsidRPr="36318EDE">
        <w:rPr>
          <w:rFonts w:ascii="Calibri-Bold" w:eastAsia="Calibri-Bold" w:hAnsi="Calibri-Bold" w:cs="Calibri-Bold"/>
        </w:rPr>
        <w:t xml:space="preserve">. </w:t>
      </w:r>
      <w:r w:rsidR="70425FC6" w:rsidRPr="36318EDE">
        <w:rPr>
          <w:rFonts w:ascii="Calibri-Bold" w:eastAsia="Calibri-Bold" w:hAnsi="Calibri-Bold" w:cs="Calibri-Bold"/>
        </w:rPr>
        <w:t xml:space="preserve">His main weakness is his desire to please everyone. This makes him avoid conflict even when necessary. </w:t>
      </w:r>
      <w:r w:rsidR="7F2D3A18" w:rsidRPr="36318EDE">
        <w:rPr>
          <w:rFonts w:ascii="Calibri-Bold" w:eastAsia="Calibri-Bold" w:hAnsi="Calibri-Bold" w:cs="Calibri-Bold"/>
        </w:rPr>
        <w:t xml:space="preserve">Every team project has conflict and it is necessary to address the conflict to resolve it. For Tim, he will </w:t>
      </w:r>
      <w:r w:rsidR="7629E41D" w:rsidRPr="36318EDE">
        <w:rPr>
          <w:rFonts w:ascii="Calibri-Bold" w:eastAsia="Calibri-Bold" w:hAnsi="Calibri-Bold" w:cs="Calibri-Bold"/>
        </w:rPr>
        <w:t xml:space="preserve">actively work on addressing conflict even if it might not please a team member. </w:t>
      </w:r>
      <w:r w:rsidR="7F2D3A18" w:rsidRPr="36318EDE">
        <w:rPr>
          <w:rFonts w:ascii="Calibri-Bold" w:eastAsia="Calibri-Bold" w:hAnsi="Calibri-Bold" w:cs="Calibri-Bold"/>
        </w:rPr>
        <w:t xml:space="preserve"> </w:t>
      </w:r>
    </w:p>
    <w:p w14:paraId="024EB1AB" w14:textId="59596EDF" w:rsidR="4F7FCBB9" w:rsidRDefault="4F7FCBB9" w:rsidP="36318EDE">
      <w:pPr>
        <w:rPr>
          <w:rFonts w:ascii="Calibri-Bold" w:eastAsia="Calibri-Bold" w:hAnsi="Calibri-Bold" w:cs="Calibri-Bold"/>
        </w:rPr>
      </w:pPr>
      <w:r w:rsidRPr="36318EDE">
        <w:rPr>
          <w:rFonts w:ascii="Calibri-Bold" w:eastAsia="Calibri-Bold" w:hAnsi="Calibri-Bold" w:cs="Calibri-Bold"/>
        </w:rPr>
        <w:t>Documents Manager (Michael):</w:t>
      </w:r>
    </w:p>
    <w:p w14:paraId="1222A796" w14:textId="013C13FB" w:rsidR="14215F67" w:rsidRDefault="14215F67" w:rsidP="36318EDE">
      <w:pPr>
        <w:jc w:val="both"/>
        <w:rPr>
          <w:rFonts w:ascii="Calibri-Bold" w:eastAsia="Calibri-Bold" w:hAnsi="Calibri-Bold" w:cs="Calibri-Bold"/>
        </w:rPr>
      </w:pPr>
      <w:r w:rsidRPr="36318EDE">
        <w:rPr>
          <w:rFonts w:ascii="Calibri-Bold" w:eastAsia="Calibri-Bold" w:hAnsi="Calibri-Bold" w:cs="Calibri-Bold"/>
        </w:rPr>
        <w:t>Michael is mostly an introverted person but can push himself to be extroverted when someone is needed</w:t>
      </w:r>
      <w:r w:rsidR="3C83C31E" w:rsidRPr="36318EDE">
        <w:rPr>
          <w:rFonts w:ascii="Calibri-Bold" w:eastAsia="Calibri-Bold" w:hAnsi="Calibri-Bold" w:cs="Calibri-Bold"/>
        </w:rPr>
        <w:t xml:space="preserve"> to take leadership. </w:t>
      </w:r>
      <w:r w:rsidR="1384E116" w:rsidRPr="36318EDE">
        <w:rPr>
          <w:rFonts w:ascii="Calibri-Bold" w:eastAsia="Calibri-Bold" w:hAnsi="Calibri-Bold" w:cs="Calibri-Bold"/>
        </w:rPr>
        <w:t xml:space="preserve">He is well-organized </w:t>
      </w:r>
      <w:r w:rsidR="755BF842" w:rsidRPr="36318EDE">
        <w:rPr>
          <w:rFonts w:ascii="Calibri-Bold" w:eastAsia="Calibri-Bold" w:hAnsi="Calibri-Bold" w:cs="Calibri-Bold"/>
        </w:rPr>
        <w:t xml:space="preserve">and knows that good teamwork leads to success. </w:t>
      </w:r>
      <w:r w:rsidR="5FE6E14E" w:rsidRPr="36318EDE">
        <w:rPr>
          <w:rFonts w:ascii="Calibri-Bold" w:eastAsia="Calibri-Bold" w:hAnsi="Calibri-Bold" w:cs="Calibri-Bold"/>
        </w:rPr>
        <w:t>Michael has plenty of experience self-managing projects which will be helpful to make sure tha</w:t>
      </w:r>
      <w:r w:rsidR="0F70AFCD" w:rsidRPr="36318EDE">
        <w:rPr>
          <w:rFonts w:ascii="Calibri-Bold" w:eastAsia="Calibri-Bold" w:hAnsi="Calibri-Bold" w:cs="Calibri-Bold"/>
        </w:rPr>
        <w:t xml:space="preserve">t all documentation throughout the design process is detailed and organized. </w:t>
      </w:r>
      <w:r w:rsidR="57CD97E3" w:rsidRPr="36318EDE">
        <w:rPr>
          <w:rFonts w:ascii="Calibri-Bold" w:eastAsia="Calibri-Bold" w:hAnsi="Calibri-Bold" w:cs="Calibri-Bold"/>
        </w:rPr>
        <w:t xml:space="preserve">One aspect that Michael will try to work on is making sure that </w:t>
      </w:r>
      <w:r w:rsidR="3CC15F68" w:rsidRPr="36318EDE">
        <w:rPr>
          <w:rFonts w:ascii="Calibri-Bold" w:eastAsia="Calibri-Bold" w:hAnsi="Calibri-Bold" w:cs="Calibri-Bold"/>
        </w:rPr>
        <w:t>the team is well-organized throughout the project.</w:t>
      </w:r>
    </w:p>
    <w:p w14:paraId="1B83226E" w14:textId="551DD4FE" w:rsidR="2F0192E0" w:rsidRDefault="2F0192E0" w:rsidP="36318EDE">
      <w:pPr>
        <w:rPr>
          <w:rFonts w:ascii="Calibri-Bold" w:eastAsia="Calibri-Bold" w:hAnsi="Calibri-Bold" w:cs="Calibri-Bold"/>
        </w:rPr>
      </w:pPr>
      <w:r w:rsidRPr="36318EDE">
        <w:rPr>
          <w:rFonts w:ascii="Calibri-Bold" w:eastAsia="Calibri-Bold" w:hAnsi="Calibri-Bold" w:cs="Calibri-Bold"/>
        </w:rPr>
        <w:t>Website Developer (Andrea):</w:t>
      </w:r>
    </w:p>
    <w:p w14:paraId="5ADEAFF8" w14:textId="4362FB4F" w:rsidR="2B0B386C" w:rsidRDefault="2B0B386C" w:rsidP="36318EDE">
      <w:pPr>
        <w:jc w:val="both"/>
        <w:rPr>
          <w:rFonts w:ascii="Calibri-Bold" w:eastAsia="Calibri-Bold" w:hAnsi="Calibri-Bold" w:cs="Calibri-Bold"/>
        </w:rPr>
      </w:pPr>
      <w:r w:rsidRPr="36318EDE">
        <w:rPr>
          <w:rFonts w:ascii="Calibri-Bold" w:eastAsia="Calibri-Bold" w:hAnsi="Calibri-Bold" w:cs="Calibri-Bold"/>
        </w:rPr>
        <w:t>As for personality style, Andrea is an INTP, therefore, strengths she brings to the group are being open minded which helps accept a teammate’s new idea. Analytic thinking skills is another strengt</w:t>
      </w:r>
      <w:r w:rsidR="073DB76F" w:rsidRPr="36318EDE">
        <w:rPr>
          <w:rFonts w:ascii="Calibri-Bold" w:eastAsia="Calibri-Bold" w:hAnsi="Calibri-Bold" w:cs="Calibri-Bold"/>
        </w:rPr>
        <w:t xml:space="preserve">h as it </w:t>
      </w:r>
      <w:r w:rsidRPr="36318EDE">
        <w:rPr>
          <w:rFonts w:ascii="Calibri-Bold" w:eastAsia="Calibri-Bold" w:hAnsi="Calibri-Bold" w:cs="Calibri-Bold"/>
        </w:rPr>
        <w:t>relat</w:t>
      </w:r>
      <w:r w:rsidR="05CADE80" w:rsidRPr="36318EDE">
        <w:rPr>
          <w:rFonts w:ascii="Calibri-Bold" w:eastAsia="Calibri-Bold" w:hAnsi="Calibri-Bold" w:cs="Calibri-Bold"/>
        </w:rPr>
        <w:t>es</w:t>
      </w:r>
      <w:r w:rsidRPr="36318EDE">
        <w:rPr>
          <w:rFonts w:ascii="Calibri-Bold" w:eastAsia="Calibri-Bold" w:hAnsi="Calibri-Bold" w:cs="Calibri-Bold"/>
        </w:rPr>
        <w:t xml:space="preserve"> to detail orientation</w:t>
      </w:r>
      <w:r w:rsidR="30830955" w:rsidRPr="36318EDE">
        <w:rPr>
          <w:rFonts w:ascii="Calibri-Bold" w:eastAsia="Calibri-Bold" w:hAnsi="Calibri-Bold" w:cs="Calibri-Bold"/>
        </w:rPr>
        <w:t>. In a</w:t>
      </w:r>
      <w:r w:rsidRPr="36318EDE">
        <w:rPr>
          <w:rFonts w:ascii="Calibri-Bold" w:eastAsia="Calibri-Bold" w:hAnsi="Calibri-Bold" w:cs="Calibri-Bold"/>
        </w:rPr>
        <w:t xml:space="preserve"> multi component project</w:t>
      </w:r>
      <w:r w:rsidR="78A8E916" w:rsidRPr="36318EDE">
        <w:rPr>
          <w:rFonts w:ascii="Calibri-Bold" w:eastAsia="Calibri-Bold" w:hAnsi="Calibri-Bold" w:cs="Calibri-Bold"/>
        </w:rPr>
        <w:t xml:space="preserve"> with various input sources,</w:t>
      </w:r>
      <w:r w:rsidR="43D91FFF" w:rsidRPr="36318EDE">
        <w:rPr>
          <w:rFonts w:ascii="Calibri-Bold" w:eastAsia="Calibri-Bold" w:hAnsi="Calibri-Bold" w:cs="Calibri-Bold"/>
        </w:rPr>
        <w:t xml:space="preserve"> </w:t>
      </w:r>
      <w:r w:rsidR="6C0F0E2E" w:rsidRPr="36318EDE">
        <w:rPr>
          <w:rFonts w:ascii="Calibri-Bold" w:eastAsia="Calibri-Bold" w:hAnsi="Calibri-Bold" w:cs="Calibri-Bold"/>
        </w:rPr>
        <w:t xml:space="preserve">details are </w:t>
      </w:r>
      <w:r w:rsidR="617DFEEE" w:rsidRPr="36318EDE">
        <w:rPr>
          <w:rFonts w:ascii="Calibri-Bold" w:eastAsia="Calibri-Bold" w:hAnsi="Calibri-Bold" w:cs="Calibri-Bold"/>
        </w:rPr>
        <w:t>important</w:t>
      </w:r>
      <w:r w:rsidRPr="36318EDE">
        <w:rPr>
          <w:rFonts w:ascii="Calibri-Bold" w:eastAsia="Calibri-Bold" w:hAnsi="Calibri-Bold" w:cs="Calibri-Bold"/>
        </w:rPr>
        <w:t>. Also,</w:t>
      </w:r>
      <w:r w:rsidR="67280BE5" w:rsidRPr="36318EDE">
        <w:rPr>
          <w:rFonts w:ascii="Calibri-Bold" w:eastAsia="Calibri-Bold" w:hAnsi="Calibri-Bold" w:cs="Calibri-Bold"/>
        </w:rPr>
        <w:t xml:space="preserve"> a</w:t>
      </w:r>
      <w:r w:rsidRPr="36318EDE">
        <w:rPr>
          <w:rFonts w:ascii="Calibri-Bold" w:eastAsia="Calibri-Bold" w:hAnsi="Calibri-Bold" w:cs="Calibri-Bold"/>
        </w:rPr>
        <w:t xml:space="preserve"> strength of this personality type is honesty and straightforwardness.</w:t>
      </w:r>
      <w:r w:rsidR="1D8C83C0" w:rsidRPr="36318EDE">
        <w:rPr>
          <w:rFonts w:ascii="Calibri-Bold" w:eastAsia="Calibri-Bold" w:hAnsi="Calibri-Bold" w:cs="Calibri-Bold"/>
        </w:rPr>
        <w:t xml:space="preserve"> </w:t>
      </w:r>
      <w:r w:rsidRPr="36318EDE">
        <w:rPr>
          <w:rFonts w:ascii="Calibri-Bold" w:eastAsia="Calibri-Bold" w:hAnsi="Calibri-Bold" w:cs="Calibri-Bold"/>
        </w:rPr>
        <w:t>Weaknesses</w:t>
      </w:r>
      <w:r w:rsidR="0F5A31C1" w:rsidRPr="36318EDE">
        <w:rPr>
          <w:rFonts w:ascii="Calibri-Bold" w:eastAsia="Calibri-Bold" w:hAnsi="Calibri-Bold" w:cs="Calibri-Bold"/>
        </w:rPr>
        <w:t xml:space="preserve"> can be </w:t>
      </w:r>
      <w:r w:rsidRPr="36318EDE">
        <w:rPr>
          <w:rFonts w:ascii="Calibri-Bold" w:eastAsia="Calibri-Bold" w:hAnsi="Calibri-Bold" w:cs="Calibri-Bold"/>
        </w:rPr>
        <w:t xml:space="preserve">shyness, doubt and coming off as condescending. All these characteristics are harmful to a group project, thus, being cautious of words and being trying to communicate as often as possible are major steps to take in avoiding negative situations </w:t>
      </w:r>
      <w:r w:rsidR="766EC86D" w:rsidRPr="36318EDE">
        <w:rPr>
          <w:rFonts w:ascii="Calibri-Bold" w:eastAsia="Calibri-Bold" w:hAnsi="Calibri-Bold" w:cs="Calibri-Bold"/>
        </w:rPr>
        <w:t>in a</w:t>
      </w:r>
      <w:r w:rsidRPr="36318EDE">
        <w:rPr>
          <w:rFonts w:ascii="Calibri-Bold" w:eastAsia="Calibri-Bold" w:hAnsi="Calibri-Bold" w:cs="Calibri-Bold"/>
        </w:rPr>
        <w:t xml:space="preserve"> nine-month project.</w:t>
      </w:r>
    </w:p>
    <w:p w14:paraId="26E45D44" w14:textId="04D08318" w:rsidR="2B0B386C" w:rsidRDefault="2B0B386C" w:rsidP="36318EDE">
      <w:pPr>
        <w:jc w:val="both"/>
        <w:rPr>
          <w:rFonts w:ascii="Calibri-Bold" w:eastAsia="Calibri-Bold" w:hAnsi="Calibri-Bold" w:cs="Calibri-Bold"/>
        </w:rPr>
      </w:pPr>
      <w:r w:rsidRPr="36318EDE">
        <w:rPr>
          <w:rFonts w:ascii="Calibri-Bold" w:eastAsia="Calibri-Bold" w:hAnsi="Calibri-Bold" w:cs="Calibri-Bold"/>
        </w:rPr>
        <w:t xml:space="preserve">While some team responsibilities are shared by all members, collaborative teams work best when members also have unique roles and responsibilities thus the team assigned roles as shown in Table 1 based on strengths and experience. </w:t>
      </w:r>
    </w:p>
    <w:p w14:paraId="36B22AB0" w14:textId="2D127723" w:rsidR="2B0B386C" w:rsidRDefault="2B0B386C" w:rsidP="36318EDE">
      <w:pPr>
        <w:pStyle w:val="NoSpacing"/>
        <w:jc w:val="center"/>
        <w:rPr>
          <w:rFonts w:ascii="Calibri-Bold" w:eastAsia="Calibri-Bold" w:hAnsi="Calibri-Bold" w:cs="Calibri-Bold"/>
          <w:i/>
          <w:iCs/>
        </w:rPr>
      </w:pPr>
      <w:r w:rsidRPr="36318EDE">
        <w:rPr>
          <w:rFonts w:ascii="Calibri-Bold" w:eastAsia="Calibri-Bold" w:hAnsi="Calibri-Bold" w:cs="Calibri-Bold"/>
          <w:i/>
          <w:iCs/>
        </w:rPr>
        <w:t>Table 1: Team role assignments</w:t>
      </w:r>
    </w:p>
    <w:tbl>
      <w:tblPr>
        <w:tblStyle w:val="TableGrid"/>
        <w:tblW w:w="0" w:type="auto"/>
        <w:tblLook w:val="04A0" w:firstRow="1" w:lastRow="0" w:firstColumn="1" w:lastColumn="0" w:noHBand="0" w:noVBand="1"/>
      </w:tblPr>
      <w:tblGrid>
        <w:gridCol w:w="1615"/>
        <w:gridCol w:w="7735"/>
      </w:tblGrid>
      <w:tr w:rsidR="0080061B" w14:paraId="556A887A" w14:textId="77777777" w:rsidTr="36318EDE">
        <w:tc>
          <w:tcPr>
            <w:tcW w:w="1615" w:type="dxa"/>
          </w:tcPr>
          <w:p w14:paraId="7ECFF189" w14:textId="77777777" w:rsidR="0080061B" w:rsidRDefault="0080061B" w:rsidP="36318EDE">
            <w:pPr>
              <w:jc w:val="center"/>
              <w:rPr>
                <w:rFonts w:ascii="Calibri-Bold" w:eastAsia="Calibri-Bold" w:hAnsi="Calibri-Bold" w:cs="Calibri-Bold"/>
              </w:rPr>
            </w:pPr>
            <w:r w:rsidRPr="36318EDE">
              <w:rPr>
                <w:rFonts w:ascii="Calibri-Bold" w:eastAsia="Calibri-Bold" w:hAnsi="Calibri-Bold" w:cs="Calibri-Bold"/>
              </w:rPr>
              <w:t>Role Title</w:t>
            </w:r>
          </w:p>
        </w:tc>
        <w:tc>
          <w:tcPr>
            <w:tcW w:w="7735" w:type="dxa"/>
          </w:tcPr>
          <w:p w14:paraId="0A7213B4" w14:textId="77777777" w:rsidR="0080061B" w:rsidRDefault="0080061B" w:rsidP="36318EDE">
            <w:pPr>
              <w:rPr>
                <w:rFonts w:ascii="Calibri-Bold" w:eastAsia="Calibri-Bold" w:hAnsi="Calibri-Bold" w:cs="Calibri-Bold"/>
              </w:rPr>
            </w:pPr>
            <w:r w:rsidRPr="36318EDE">
              <w:rPr>
                <w:rFonts w:ascii="Calibri-Bold" w:eastAsia="Calibri-Bold" w:hAnsi="Calibri-Bold" w:cs="Calibri-Bold"/>
              </w:rPr>
              <w:t>Role Description</w:t>
            </w:r>
          </w:p>
        </w:tc>
      </w:tr>
      <w:tr w:rsidR="0080061B" w14:paraId="1771F031" w14:textId="77777777" w:rsidTr="36318EDE">
        <w:tc>
          <w:tcPr>
            <w:tcW w:w="1615" w:type="dxa"/>
          </w:tcPr>
          <w:p w14:paraId="730290FA" w14:textId="77777777" w:rsidR="0080061B" w:rsidRDefault="0080061B" w:rsidP="36318EDE">
            <w:pPr>
              <w:jc w:val="center"/>
              <w:rPr>
                <w:rFonts w:ascii="Calibri-Bold" w:eastAsia="Calibri-Bold" w:hAnsi="Calibri-Bold" w:cs="Calibri-Bold"/>
              </w:rPr>
            </w:pPr>
            <w:r w:rsidRPr="36318EDE">
              <w:rPr>
                <w:rFonts w:ascii="Calibri-Bold" w:eastAsia="Calibri-Bold" w:hAnsi="Calibri-Bold" w:cs="Calibri-Bold"/>
              </w:rPr>
              <w:t>Project Manager</w:t>
            </w:r>
          </w:p>
        </w:tc>
        <w:tc>
          <w:tcPr>
            <w:tcW w:w="7735" w:type="dxa"/>
          </w:tcPr>
          <w:p w14:paraId="4480ACCC" w14:textId="345C6EA7" w:rsidR="0080061B" w:rsidRDefault="0080061B" w:rsidP="36318EDE">
            <w:pPr>
              <w:rPr>
                <w:rFonts w:ascii="Calibri-Bold" w:eastAsia="Calibri-Bold" w:hAnsi="Calibri-Bold" w:cs="Calibri-Bold"/>
              </w:rPr>
            </w:pPr>
            <w:r w:rsidRPr="36318EDE">
              <w:rPr>
                <w:rFonts w:ascii="Calibri-Bold" w:eastAsia="Calibri-Bold" w:hAnsi="Calibri-Bold" w:cs="Calibri-Bold"/>
              </w:rPr>
              <w:t>Manages tasks, develops overall schedule, runs meetings, reviews individual contributions, provides safe and welcoming team environment, does NOT make all decisions (rather facilitates discussion of the team to arrive at team decisions)</w:t>
            </w:r>
            <w:r w:rsidR="4CA16BF2" w:rsidRPr="36318EDE">
              <w:rPr>
                <w:rFonts w:ascii="Calibri-Bold" w:eastAsia="Calibri-Bold" w:hAnsi="Calibri-Bold" w:cs="Calibri-Bold"/>
              </w:rPr>
              <w:t xml:space="preserve"> </w:t>
            </w:r>
            <w:r w:rsidR="4CA16BF2" w:rsidRPr="36318EDE">
              <w:rPr>
                <w:rFonts w:ascii="Calibri-Bold" w:eastAsia="Calibri-Bold" w:hAnsi="Calibri-Bold" w:cs="Calibri-Bold"/>
                <w:b/>
                <w:bCs/>
              </w:rPr>
              <w:t>(Jake</w:t>
            </w:r>
            <w:r w:rsidR="5F178DD0" w:rsidRPr="36318EDE">
              <w:rPr>
                <w:rFonts w:ascii="Calibri-Bold" w:eastAsia="Calibri-Bold" w:hAnsi="Calibri-Bold" w:cs="Calibri-Bold"/>
                <w:b/>
                <w:bCs/>
              </w:rPr>
              <w:t xml:space="preserve"> and Sam</w:t>
            </w:r>
            <w:r w:rsidR="4CA16BF2" w:rsidRPr="36318EDE">
              <w:rPr>
                <w:rFonts w:ascii="Calibri-Bold" w:eastAsia="Calibri-Bold" w:hAnsi="Calibri-Bold" w:cs="Calibri-Bold"/>
                <w:b/>
                <w:bCs/>
              </w:rPr>
              <w:t>)</w:t>
            </w:r>
          </w:p>
        </w:tc>
      </w:tr>
      <w:tr w:rsidR="0080061B" w14:paraId="44B011A7" w14:textId="77777777" w:rsidTr="36318EDE">
        <w:tc>
          <w:tcPr>
            <w:tcW w:w="1615" w:type="dxa"/>
          </w:tcPr>
          <w:p w14:paraId="091858BA" w14:textId="77777777" w:rsidR="0080061B" w:rsidRDefault="1C4835E1" w:rsidP="36318EDE">
            <w:pPr>
              <w:jc w:val="center"/>
              <w:rPr>
                <w:rFonts w:ascii="Calibri-Bold" w:eastAsia="Calibri-Bold" w:hAnsi="Calibri-Bold" w:cs="Calibri-Bold"/>
              </w:rPr>
            </w:pPr>
            <w:r w:rsidRPr="36318EDE">
              <w:rPr>
                <w:rFonts w:ascii="Calibri-Bold" w:eastAsia="Calibri-Bold" w:hAnsi="Calibri-Bold" w:cs="Calibri-Bold"/>
              </w:rPr>
              <w:t>Client Contact</w:t>
            </w:r>
          </w:p>
        </w:tc>
        <w:tc>
          <w:tcPr>
            <w:tcW w:w="7735" w:type="dxa"/>
          </w:tcPr>
          <w:p w14:paraId="061091A5" w14:textId="18604EE2" w:rsidR="0080061B" w:rsidRDefault="0080061B" w:rsidP="36318EDE">
            <w:pPr>
              <w:rPr>
                <w:rFonts w:ascii="Calibri-Bold" w:eastAsia="Calibri-Bold" w:hAnsi="Calibri-Bold" w:cs="Calibri-Bold"/>
              </w:rPr>
            </w:pPr>
            <w:r w:rsidRPr="36318EDE">
              <w:rPr>
                <w:rFonts w:ascii="Calibri-Bold" w:eastAsia="Calibri-Bold" w:hAnsi="Calibri-Bold" w:cs="Calibri-Bold"/>
              </w:rPr>
              <w:t>Manages external communication</w:t>
            </w:r>
            <w:r w:rsidR="4AF1E7A4" w:rsidRPr="36318EDE">
              <w:rPr>
                <w:rFonts w:ascii="Calibri-Bold" w:eastAsia="Calibri-Bold" w:hAnsi="Calibri-Bold" w:cs="Calibri-Bold"/>
              </w:rPr>
              <w:t xml:space="preserve"> (point of contact for client) All communication with the client must be through this person.</w:t>
            </w:r>
            <w:r w:rsidR="13469F76" w:rsidRPr="36318EDE">
              <w:rPr>
                <w:rFonts w:ascii="Calibri-Bold" w:eastAsia="Calibri-Bold" w:hAnsi="Calibri-Bold" w:cs="Calibri-Bold"/>
              </w:rPr>
              <w:t xml:space="preserve"> </w:t>
            </w:r>
            <w:r w:rsidR="13469F76" w:rsidRPr="36318EDE">
              <w:rPr>
                <w:rFonts w:ascii="Calibri-Bold" w:eastAsia="Calibri-Bold" w:hAnsi="Calibri-Bold" w:cs="Calibri-Bold"/>
                <w:b/>
                <w:bCs/>
              </w:rPr>
              <w:t>(Alex)</w:t>
            </w:r>
          </w:p>
        </w:tc>
      </w:tr>
      <w:tr w:rsidR="0080061B" w14:paraId="0A91AFF8" w14:textId="77777777" w:rsidTr="36318EDE">
        <w:tc>
          <w:tcPr>
            <w:tcW w:w="1615" w:type="dxa"/>
          </w:tcPr>
          <w:p w14:paraId="31A1FBAD" w14:textId="77777777" w:rsidR="0080061B" w:rsidRDefault="1C4835E1" w:rsidP="36318EDE">
            <w:pPr>
              <w:jc w:val="center"/>
              <w:rPr>
                <w:rFonts w:ascii="Calibri-Bold" w:eastAsia="Calibri-Bold" w:hAnsi="Calibri-Bold" w:cs="Calibri-Bold"/>
              </w:rPr>
            </w:pPr>
            <w:r w:rsidRPr="36318EDE">
              <w:rPr>
                <w:rFonts w:ascii="Calibri-Bold" w:eastAsia="Calibri-Bold" w:hAnsi="Calibri-Bold" w:cs="Calibri-Bold"/>
              </w:rPr>
              <w:t>Budget Liaison</w:t>
            </w:r>
          </w:p>
        </w:tc>
        <w:tc>
          <w:tcPr>
            <w:tcW w:w="7735" w:type="dxa"/>
          </w:tcPr>
          <w:p w14:paraId="2E40E4AE" w14:textId="39A3DF94" w:rsidR="0080061B" w:rsidRDefault="0080061B" w:rsidP="36318EDE">
            <w:pPr>
              <w:rPr>
                <w:rFonts w:ascii="Calibri-Bold" w:eastAsia="Calibri-Bold" w:hAnsi="Calibri-Bold" w:cs="Calibri-Bold"/>
              </w:rPr>
            </w:pPr>
            <w:r w:rsidRPr="36318EDE">
              <w:rPr>
                <w:rFonts w:ascii="Calibri-Bold" w:eastAsia="Calibri-Bold" w:hAnsi="Calibri-Bold" w:cs="Calibri-Bold"/>
              </w:rPr>
              <w:t>Oversees all purchases, main contact with Front office for budget management</w:t>
            </w:r>
            <w:r w:rsidR="00C60F5F" w:rsidRPr="36318EDE">
              <w:rPr>
                <w:rFonts w:ascii="Calibri-Bold" w:eastAsia="Calibri-Bold" w:hAnsi="Calibri-Bold" w:cs="Calibri-Bold"/>
              </w:rPr>
              <w:t>, monitors and records all purchases for budget tracking, updates Bill of Materials</w:t>
            </w:r>
            <w:r w:rsidR="358A6799" w:rsidRPr="36318EDE">
              <w:rPr>
                <w:rFonts w:ascii="Calibri-Bold" w:eastAsia="Calibri-Bold" w:hAnsi="Calibri-Bold" w:cs="Calibri-Bold"/>
              </w:rPr>
              <w:t xml:space="preserve"> </w:t>
            </w:r>
            <w:r w:rsidR="358A6799" w:rsidRPr="36318EDE">
              <w:rPr>
                <w:rFonts w:ascii="Calibri-Bold" w:eastAsia="Calibri-Bold" w:hAnsi="Calibri-Bold" w:cs="Calibri-Bold"/>
                <w:b/>
                <w:bCs/>
              </w:rPr>
              <w:t>(Tim)</w:t>
            </w:r>
          </w:p>
        </w:tc>
      </w:tr>
      <w:tr w:rsidR="0080061B" w14:paraId="3397BAA0" w14:textId="77777777" w:rsidTr="36318EDE">
        <w:tc>
          <w:tcPr>
            <w:tcW w:w="1615" w:type="dxa"/>
          </w:tcPr>
          <w:p w14:paraId="12187EE2" w14:textId="77777777" w:rsidR="0080061B" w:rsidRDefault="1C4835E1" w:rsidP="36318EDE">
            <w:pPr>
              <w:jc w:val="center"/>
              <w:rPr>
                <w:rFonts w:ascii="Calibri-Bold" w:eastAsia="Calibri-Bold" w:hAnsi="Calibri-Bold" w:cs="Calibri-Bold"/>
              </w:rPr>
            </w:pPr>
            <w:r w:rsidRPr="36318EDE">
              <w:rPr>
                <w:rFonts w:ascii="Calibri-Bold" w:eastAsia="Calibri-Bold" w:hAnsi="Calibri-Bold" w:cs="Calibri-Bold"/>
              </w:rPr>
              <w:t>Documents Manager</w:t>
            </w:r>
          </w:p>
        </w:tc>
        <w:tc>
          <w:tcPr>
            <w:tcW w:w="7735" w:type="dxa"/>
          </w:tcPr>
          <w:p w14:paraId="50C86A02" w14:textId="2251690E" w:rsidR="0080061B" w:rsidRDefault="5FC8C0D2" w:rsidP="36318EDE">
            <w:pPr>
              <w:rPr>
                <w:rFonts w:ascii="Calibri-Bold" w:eastAsia="Calibri-Bold" w:hAnsi="Calibri-Bold" w:cs="Calibri-Bold"/>
              </w:rPr>
            </w:pPr>
            <w:r w:rsidRPr="36318EDE">
              <w:rPr>
                <w:rFonts w:ascii="Calibri-Bold" w:eastAsia="Calibri-Bold" w:hAnsi="Calibri-Bold" w:cs="Calibri-Bold"/>
              </w:rPr>
              <w:t xml:space="preserve">Maintains repository for all documents including CAD models, computer codes, standards, references and meeting minutes and agendas. Not the designated note-taker – that role should be rotated among the </w:t>
            </w:r>
            <w:r w:rsidR="3BFEB1D5" w:rsidRPr="36318EDE">
              <w:rPr>
                <w:rFonts w:ascii="Calibri-Bold" w:eastAsia="Calibri-Bold" w:hAnsi="Calibri-Bold" w:cs="Calibri-Bold"/>
              </w:rPr>
              <w:t>group. (</w:t>
            </w:r>
            <w:r w:rsidR="03A2860C" w:rsidRPr="36318EDE">
              <w:rPr>
                <w:rFonts w:ascii="Calibri-Bold" w:eastAsia="Calibri-Bold" w:hAnsi="Calibri-Bold" w:cs="Calibri-Bold"/>
                <w:b/>
                <w:bCs/>
              </w:rPr>
              <w:t>Michael)</w:t>
            </w:r>
          </w:p>
        </w:tc>
      </w:tr>
      <w:tr w:rsidR="0080061B" w14:paraId="2A2F4F4D" w14:textId="77777777" w:rsidTr="36318EDE">
        <w:tc>
          <w:tcPr>
            <w:tcW w:w="1615" w:type="dxa"/>
          </w:tcPr>
          <w:p w14:paraId="5EDF552E" w14:textId="77777777" w:rsidR="0080061B" w:rsidRDefault="1C4835E1" w:rsidP="36318EDE">
            <w:pPr>
              <w:jc w:val="center"/>
              <w:rPr>
                <w:rFonts w:ascii="Calibri-Bold" w:eastAsia="Calibri-Bold" w:hAnsi="Calibri-Bold" w:cs="Calibri-Bold"/>
              </w:rPr>
            </w:pPr>
            <w:r w:rsidRPr="36318EDE">
              <w:rPr>
                <w:rFonts w:ascii="Calibri-Bold" w:eastAsia="Calibri-Bold" w:hAnsi="Calibri-Bold" w:cs="Calibri-Bold"/>
              </w:rPr>
              <w:t>Website Developer</w:t>
            </w:r>
          </w:p>
        </w:tc>
        <w:tc>
          <w:tcPr>
            <w:tcW w:w="7735" w:type="dxa"/>
          </w:tcPr>
          <w:p w14:paraId="38D3A35F" w14:textId="3E3CD8BF" w:rsidR="0080061B" w:rsidRDefault="1C4835E1" w:rsidP="36318EDE">
            <w:pPr>
              <w:rPr>
                <w:rFonts w:ascii="Calibri-Bold" w:eastAsia="Calibri-Bold" w:hAnsi="Calibri-Bold" w:cs="Calibri-Bold"/>
              </w:rPr>
            </w:pPr>
            <w:r w:rsidRPr="36318EDE">
              <w:rPr>
                <w:rFonts w:ascii="Calibri-Bold" w:eastAsia="Calibri-Bold" w:hAnsi="Calibri-Bold" w:cs="Calibri-Bold"/>
              </w:rPr>
              <w:t>Posts the group’s work to the team’s official website. All members are responsible to contribute content, and the website developer will decide how it is presented.</w:t>
            </w:r>
            <w:r w:rsidR="4A517B02" w:rsidRPr="36318EDE">
              <w:rPr>
                <w:rFonts w:ascii="Calibri-Bold" w:eastAsia="Calibri-Bold" w:hAnsi="Calibri-Bold" w:cs="Calibri-Bold"/>
              </w:rPr>
              <w:t xml:space="preserve"> </w:t>
            </w:r>
            <w:r w:rsidR="4A517B02" w:rsidRPr="36318EDE">
              <w:rPr>
                <w:rFonts w:ascii="Calibri-Bold" w:eastAsia="Calibri-Bold" w:hAnsi="Calibri-Bold" w:cs="Calibri-Bold"/>
                <w:b/>
                <w:bCs/>
              </w:rPr>
              <w:t>(Andrea)</w:t>
            </w:r>
          </w:p>
        </w:tc>
      </w:tr>
    </w:tbl>
    <w:p w14:paraId="74020400" w14:textId="77777777" w:rsidR="00C60F5F" w:rsidRDefault="00C60F5F" w:rsidP="36318EDE">
      <w:pPr>
        <w:rPr>
          <w:rFonts w:ascii="Calibri-Bold" w:eastAsia="Calibri-Bold" w:hAnsi="Calibri-Bold" w:cs="Calibri-Bold"/>
        </w:rPr>
      </w:pPr>
    </w:p>
    <w:p w14:paraId="0C607BB3" w14:textId="6919E21C" w:rsidR="00746240" w:rsidRPr="002944D6" w:rsidRDefault="00746240" w:rsidP="36318EDE">
      <w:pPr>
        <w:rPr>
          <w:rFonts w:ascii="Calibri-Bold" w:eastAsia="Calibri-Bold" w:hAnsi="Calibri-Bold" w:cs="Calibri-Bold"/>
          <w:i/>
          <w:iCs/>
        </w:rPr>
      </w:pPr>
      <w:r w:rsidRPr="36318EDE">
        <w:rPr>
          <w:rFonts w:ascii="Calibri-Bold" w:eastAsia="Calibri-Bold" w:hAnsi="Calibri-Bold" w:cs="Calibri-Bold"/>
          <w:i/>
          <w:iCs/>
        </w:rPr>
        <w:t xml:space="preserve"> </w:t>
      </w:r>
      <w:r w:rsidR="002944D6" w:rsidRPr="36318EDE">
        <w:rPr>
          <w:rFonts w:ascii="Calibri-Bold" w:eastAsia="Calibri-Bold" w:hAnsi="Calibri-Bold" w:cs="Calibri-Bold"/>
          <w:b/>
          <w:bCs/>
          <w:i/>
          <w:iCs/>
        </w:rPr>
        <w:t>4</w:t>
      </w:r>
      <w:r w:rsidRPr="36318EDE">
        <w:rPr>
          <w:rFonts w:ascii="Calibri-Bold" w:eastAsia="Calibri-Bold" w:hAnsi="Calibri-Bold" w:cs="Calibri-Bold"/>
          <w:b/>
          <w:bCs/>
          <w:i/>
          <w:iCs/>
        </w:rPr>
        <w:t xml:space="preserve">. Ground Rules: </w:t>
      </w:r>
    </w:p>
    <w:p w14:paraId="28A9FFC5" w14:textId="249769E7" w:rsidR="4EE24C4E" w:rsidRDefault="4EE24C4E" w:rsidP="36318EDE">
      <w:pPr>
        <w:jc w:val="both"/>
        <w:rPr>
          <w:rFonts w:ascii="Calibri-Bold" w:eastAsia="Calibri-Bold" w:hAnsi="Calibri-Bold" w:cs="Calibri-Bold"/>
        </w:rPr>
      </w:pPr>
      <w:r w:rsidRPr="36318EDE">
        <w:rPr>
          <w:rFonts w:ascii="Calibri-Bold" w:eastAsia="Calibri-Bold" w:hAnsi="Calibri-Bold" w:cs="Calibri-Bold"/>
        </w:rPr>
        <w:t>The team decided meeting through virtual platforms, specifically Zoom and MS Teams, or in person depending on what our weekly agenda demands at length discussion or planning. To stay organized we will be using MS Teams to host documents since it provides flexible access across all devices and in a collaborative fashion. Norms and ground rules the team agreed on was to try to maintain a minimum 24-hour early deadline to all deliverables. This will be a preemptive approach to rushed, last minute work.</w:t>
      </w:r>
    </w:p>
    <w:p w14:paraId="5B007AE1" w14:textId="2210F66C" w:rsidR="4EE24C4E" w:rsidRDefault="4EE24C4E" w:rsidP="36318EDE">
      <w:pPr>
        <w:jc w:val="both"/>
        <w:rPr>
          <w:rFonts w:ascii="Calibri-Bold" w:eastAsia="Calibri-Bold" w:hAnsi="Calibri-Bold" w:cs="Calibri-Bold"/>
        </w:rPr>
      </w:pPr>
      <w:r w:rsidRPr="36318EDE">
        <w:rPr>
          <w:rFonts w:ascii="Calibri-Bold" w:eastAsia="Calibri-Bold" w:hAnsi="Calibri-Bold" w:cs="Calibri-Bold"/>
        </w:rPr>
        <w:t xml:space="preserve">In a long-term project such as this assignment there will be many major decisions. Therefore, the team agreed that discussions and decision will be democratic to ensure all individuals voice their opinions on the topic at hand. If strong opposing views come up, then, individuals will need to share their rationale followed by a compromise if needed. Then, a majority will dictate action.  Nevertheless, reevaluation will be a part of the process to make sure the decision provided the best results. </w:t>
      </w:r>
    </w:p>
    <w:p w14:paraId="2146BAAD" w14:textId="46D02D39" w:rsidR="4EE24C4E" w:rsidRDefault="4EE24C4E" w:rsidP="36318EDE">
      <w:pPr>
        <w:jc w:val="both"/>
        <w:rPr>
          <w:rFonts w:ascii="Calibri-Bold" w:eastAsia="Calibri-Bold" w:hAnsi="Calibri-Bold" w:cs="Calibri-Bold"/>
        </w:rPr>
      </w:pPr>
      <w:r w:rsidRPr="36318EDE">
        <w:rPr>
          <w:rFonts w:ascii="Calibri-Bold" w:eastAsia="Calibri-Bold" w:hAnsi="Calibri-Bold" w:cs="Calibri-Bold"/>
        </w:rPr>
        <w:t xml:space="preserve">Members will hold each other accountable for following the rules mentioned by verbally and physically reminding the others of work expectations. Being honest and consistent with addressing issues will also help keep accountability. Providing critical feedback will assist teamwork efficiency with respect to meeting client and personal standards. Lastly, delegating roles and tasks in shared positions will clearly point responsibility so that the team can assess and resolve.  </w:t>
      </w:r>
    </w:p>
    <w:p w14:paraId="11375FBB" w14:textId="164374E0" w:rsidR="4EE24C4E" w:rsidRDefault="4EE24C4E" w:rsidP="36318EDE">
      <w:pPr>
        <w:jc w:val="both"/>
        <w:rPr>
          <w:rFonts w:ascii="Calibri-Bold" w:eastAsia="Calibri-Bold" w:hAnsi="Calibri-Bold" w:cs="Calibri-Bold"/>
        </w:rPr>
      </w:pPr>
      <w:r w:rsidRPr="36318EDE">
        <w:rPr>
          <w:rFonts w:ascii="Calibri-Bold" w:eastAsia="Calibri-Bold" w:hAnsi="Calibri-Bold" w:cs="Calibri-Bold"/>
        </w:rPr>
        <w:t>Task completion will be guaranteed by having all teammates</w:t>
      </w:r>
      <w:r w:rsidR="47015D9A" w:rsidRPr="36318EDE">
        <w:rPr>
          <w:rFonts w:ascii="Calibri-Bold" w:eastAsia="Calibri-Bold" w:hAnsi="Calibri-Bold" w:cs="Calibri-Bold"/>
        </w:rPr>
        <w:t xml:space="preserve"> be up to date on what is due and what needs to be worked on next. </w:t>
      </w:r>
      <w:r w:rsidR="406D1B87" w:rsidRPr="36318EDE">
        <w:rPr>
          <w:rFonts w:ascii="Calibri-Bold" w:eastAsia="Calibri-Bold" w:hAnsi="Calibri-Bold" w:cs="Calibri-Bold"/>
        </w:rPr>
        <w:t xml:space="preserve">Project management will be key in this section to make sure each group member knows what is expected of them and when it is due. </w:t>
      </w:r>
      <w:r w:rsidR="3C96B1C6" w:rsidRPr="36318EDE">
        <w:rPr>
          <w:rFonts w:ascii="Calibri-Bold" w:eastAsia="Calibri-Bold" w:hAnsi="Calibri-Bold" w:cs="Calibri-Bold"/>
        </w:rPr>
        <w:t xml:space="preserve">The project manager will use </w:t>
      </w:r>
      <w:r w:rsidR="4AE95752" w:rsidRPr="36318EDE">
        <w:rPr>
          <w:rFonts w:ascii="Calibri-Bold" w:eastAsia="Calibri-Bold" w:hAnsi="Calibri-Bold" w:cs="Calibri-Bold"/>
        </w:rPr>
        <w:t>a professional software</w:t>
      </w:r>
      <w:r w:rsidR="3C96B1C6" w:rsidRPr="36318EDE">
        <w:rPr>
          <w:rFonts w:ascii="Calibri-Bold" w:eastAsia="Calibri-Bold" w:hAnsi="Calibri-Bold" w:cs="Calibri-Bold"/>
        </w:rPr>
        <w:t xml:space="preserve"> to keep an organized view of what needs to be completed and when it needs to be completed. If that cannot be done, then the team will need to come together to find an alternative method </w:t>
      </w:r>
      <w:r w:rsidR="33563B59" w:rsidRPr="36318EDE">
        <w:rPr>
          <w:rFonts w:ascii="Calibri-Bold" w:eastAsia="Calibri-Bold" w:hAnsi="Calibri-Bold" w:cs="Calibri-Bold"/>
        </w:rPr>
        <w:t xml:space="preserve">of organization. </w:t>
      </w:r>
    </w:p>
    <w:p w14:paraId="5E2614C3" w14:textId="0A42D95D" w:rsidR="002944D6" w:rsidRDefault="002944D6" w:rsidP="36318EDE">
      <w:pPr>
        <w:jc w:val="both"/>
        <w:rPr>
          <w:rFonts w:ascii="Calibri-Bold" w:eastAsia="Calibri-Bold" w:hAnsi="Calibri-Bold" w:cs="Calibri-Bold"/>
        </w:rPr>
      </w:pPr>
      <w:r w:rsidRPr="36318EDE">
        <w:rPr>
          <w:rFonts w:ascii="Calibri-Bold" w:eastAsia="Calibri-Bold" w:hAnsi="Calibri-Bold" w:cs="Calibri-Bold"/>
          <w:b/>
          <w:bCs/>
        </w:rPr>
        <w:t>5</w:t>
      </w:r>
      <w:r w:rsidR="00746240" w:rsidRPr="36318EDE">
        <w:rPr>
          <w:rFonts w:ascii="Calibri-Bold" w:eastAsia="Calibri-Bold" w:hAnsi="Calibri-Bold" w:cs="Calibri-Bold"/>
          <w:b/>
          <w:bCs/>
        </w:rPr>
        <w:t xml:space="preserve">. Potential Barriers and Coping Strategies: </w:t>
      </w:r>
    </w:p>
    <w:p w14:paraId="33600AE4" w14:textId="72CF5504" w:rsidR="002944D6" w:rsidRDefault="10F14BAD" w:rsidP="36318EDE">
      <w:pPr>
        <w:jc w:val="both"/>
        <w:rPr>
          <w:rFonts w:ascii="Calibri-Bold" w:eastAsia="Calibri-Bold" w:hAnsi="Calibri-Bold" w:cs="Calibri-Bold"/>
        </w:rPr>
      </w:pPr>
      <w:r w:rsidRPr="36318EDE">
        <w:rPr>
          <w:rFonts w:ascii="Calibri-Bold" w:eastAsia="Calibri-Bold" w:hAnsi="Calibri-Bold" w:cs="Calibri-Bold"/>
        </w:rPr>
        <w:t xml:space="preserve">Barriers to creating productive teamwork could be scheduling conflicts. As important as it is to succeed as team, we have different lives outside of </w:t>
      </w:r>
      <w:r w:rsidR="0E29A95E" w:rsidRPr="36318EDE">
        <w:rPr>
          <w:rFonts w:ascii="Calibri-Bold" w:eastAsia="Calibri-Bold" w:hAnsi="Calibri-Bold" w:cs="Calibri-Bold"/>
        </w:rPr>
        <w:t xml:space="preserve">ME 476C and may not always be able to meet at scheduled times. By working to schedule flexible meeting times, we can keep all members engaged in the progression </w:t>
      </w:r>
      <w:r w:rsidR="6BCE4682" w:rsidRPr="36318EDE">
        <w:rPr>
          <w:rFonts w:ascii="Calibri-Bold" w:eastAsia="Calibri-Bold" w:hAnsi="Calibri-Bold" w:cs="Calibri-Bold"/>
        </w:rPr>
        <w:t>while accommodating for unexpected events. Moreover, t</w:t>
      </w:r>
      <w:r w:rsidR="24C96559" w:rsidRPr="36318EDE">
        <w:rPr>
          <w:rFonts w:ascii="Calibri-Bold" w:eastAsia="Calibri-Bold" w:hAnsi="Calibri-Bold" w:cs="Calibri-Bold"/>
        </w:rPr>
        <w:t xml:space="preserve">eam members are bound to disagree with the </w:t>
      </w:r>
      <w:r w:rsidR="36915785" w:rsidRPr="36318EDE">
        <w:rPr>
          <w:rFonts w:ascii="Calibri-Bold" w:eastAsia="Calibri-Bold" w:hAnsi="Calibri-Bold" w:cs="Calibri-Bold"/>
        </w:rPr>
        <w:t>approach</w:t>
      </w:r>
      <w:r w:rsidR="24C96559" w:rsidRPr="36318EDE">
        <w:rPr>
          <w:rFonts w:ascii="Calibri-Bold" w:eastAsia="Calibri-Bold" w:hAnsi="Calibri-Bold" w:cs="Calibri-Bold"/>
        </w:rPr>
        <w:t xml:space="preserve"> for this capstone. Anticipating potential disagreements, as a team we will allow each side t</w:t>
      </w:r>
      <w:r w:rsidR="1FB25478" w:rsidRPr="36318EDE">
        <w:rPr>
          <w:rFonts w:ascii="Calibri-Bold" w:eastAsia="Calibri-Bold" w:hAnsi="Calibri-Bold" w:cs="Calibri-Bold"/>
        </w:rPr>
        <w:t>o explain their approach</w:t>
      </w:r>
      <w:r w:rsidR="0AFA90B7" w:rsidRPr="36318EDE">
        <w:rPr>
          <w:rFonts w:ascii="Calibri-Bold" w:eastAsia="Calibri-Bold" w:hAnsi="Calibri-Bold" w:cs="Calibri-Bold"/>
        </w:rPr>
        <w:t>,</w:t>
      </w:r>
      <w:r w:rsidR="1FB25478" w:rsidRPr="36318EDE">
        <w:rPr>
          <w:rFonts w:ascii="Calibri-Bold" w:eastAsia="Calibri-Bold" w:hAnsi="Calibri-Bold" w:cs="Calibri-Bold"/>
        </w:rPr>
        <w:t xml:space="preserve"> then</w:t>
      </w:r>
      <w:r w:rsidR="1D04ADB8" w:rsidRPr="36318EDE">
        <w:rPr>
          <w:rFonts w:ascii="Calibri-Bold" w:eastAsia="Calibri-Bold" w:hAnsi="Calibri-Bold" w:cs="Calibri-Bold"/>
        </w:rPr>
        <w:t>,</w:t>
      </w:r>
      <w:r w:rsidR="1FB25478" w:rsidRPr="36318EDE">
        <w:rPr>
          <w:rFonts w:ascii="Calibri-Bold" w:eastAsia="Calibri-Bold" w:hAnsi="Calibri-Bold" w:cs="Calibri-Bold"/>
        </w:rPr>
        <w:t xml:space="preserve"> vote on the best course of action. By a democratic decision it will allow each opposing side to </w:t>
      </w:r>
      <w:r w:rsidR="6212C3EA" w:rsidRPr="36318EDE">
        <w:rPr>
          <w:rFonts w:ascii="Calibri-Bold" w:eastAsia="Calibri-Bold" w:hAnsi="Calibri-Bold" w:cs="Calibri-Bold"/>
        </w:rPr>
        <w:t>defend</w:t>
      </w:r>
      <w:r w:rsidR="1DB833C1" w:rsidRPr="36318EDE">
        <w:rPr>
          <w:rFonts w:ascii="Calibri-Bold" w:eastAsia="Calibri-Bold" w:hAnsi="Calibri-Bold" w:cs="Calibri-Bold"/>
        </w:rPr>
        <w:t xml:space="preserve"> </w:t>
      </w:r>
      <w:r w:rsidR="52C65A7B" w:rsidRPr="36318EDE">
        <w:rPr>
          <w:rFonts w:ascii="Calibri-Bold" w:eastAsia="Calibri-Bold" w:hAnsi="Calibri-Bold" w:cs="Calibri-Bold"/>
        </w:rPr>
        <w:t xml:space="preserve">their </w:t>
      </w:r>
      <w:r w:rsidR="497FFA3C" w:rsidRPr="36318EDE">
        <w:rPr>
          <w:rFonts w:ascii="Calibri-Bold" w:eastAsia="Calibri-Bold" w:hAnsi="Calibri-Bold" w:cs="Calibri-Bold"/>
        </w:rPr>
        <w:t>ideas and</w:t>
      </w:r>
      <w:r w:rsidR="4AE14A0D" w:rsidRPr="36318EDE">
        <w:rPr>
          <w:rFonts w:ascii="Calibri-Bold" w:eastAsia="Calibri-Bold" w:hAnsi="Calibri-Bold" w:cs="Calibri-Bold"/>
        </w:rPr>
        <w:t xml:space="preserve"> allow teamwork to be collaborative instead of individual. </w:t>
      </w:r>
    </w:p>
    <w:p w14:paraId="43ADACC5" w14:textId="4B36B185" w:rsidR="1ECA2039" w:rsidRDefault="1ECA2039" w:rsidP="36318EDE">
      <w:pPr>
        <w:jc w:val="both"/>
        <w:rPr>
          <w:rFonts w:ascii="Calibri-Bold" w:eastAsia="Calibri-Bold" w:hAnsi="Calibri-Bold" w:cs="Calibri-Bold"/>
        </w:rPr>
      </w:pPr>
      <w:r w:rsidRPr="36318EDE">
        <w:rPr>
          <w:rFonts w:ascii="Calibri-Bold" w:eastAsia="Calibri-Bold" w:hAnsi="Calibri-Bold" w:cs="Calibri-Bold"/>
        </w:rPr>
        <w:t>Another potential barrier to effective teamwork is the lack of full partici</w:t>
      </w:r>
      <w:r w:rsidR="338B4CEA" w:rsidRPr="36318EDE">
        <w:rPr>
          <w:rFonts w:ascii="Calibri-Bold" w:eastAsia="Calibri-Bold" w:hAnsi="Calibri-Bold" w:cs="Calibri-Bold"/>
        </w:rPr>
        <w:t xml:space="preserve">pation by each team member. </w:t>
      </w:r>
      <w:r w:rsidR="7A3681AA" w:rsidRPr="36318EDE">
        <w:rPr>
          <w:rFonts w:ascii="Calibri-Bold" w:eastAsia="Calibri-Bold" w:hAnsi="Calibri-Bold" w:cs="Calibri-Bold"/>
        </w:rPr>
        <w:t>The purpose of a team is</w:t>
      </w:r>
      <w:r w:rsidR="760D21AD" w:rsidRPr="36318EDE">
        <w:rPr>
          <w:rFonts w:ascii="Calibri-Bold" w:eastAsia="Calibri-Bold" w:hAnsi="Calibri-Bold" w:cs="Calibri-Bold"/>
        </w:rPr>
        <w:t xml:space="preserve"> to</w:t>
      </w:r>
      <w:r w:rsidR="7A3681AA" w:rsidRPr="36318EDE">
        <w:rPr>
          <w:rFonts w:ascii="Calibri-Bold" w:eastAsia="Calibri-Bold" w:hAnsi="Calibri-Bold" w:cs="Calibri-Bold"/>
        </w:rPr>
        <w:t xml:space="preserve"> create a full body of work that includes multiple contributions with various perspectives on the </w:t>
      </w:r>
      <w:r w:rsidR="55AE18EC" w:rsidRPr="36318EDE">
        <w:rPr>
          <w:rFonts w:ascii="Calibri-Bold" w:eastAsia="Calibri-Bold" w:hAnsi="Calibri-Bold" w:cs="Calibri-Bold"/>
        </w:rPr>
        <w:t xml:space="preserve">assignments. Without the contributions of a single teammate, the quality of work </w:t>
      </w:r>
      <w:r w:rsidR="68DCC978" w:rsidRPr="36318EDE">
        <w:rPr>
          <w:rFonts w:ascii="Calibri-Bold" w:eastAsia="Calibri-Bold" w:hAnsi="Calibri-Bold" w:cs="Calibri-Bold"/>
        </w:rPr>
        <w:t>will</w:t>
      </w:r>
      <w:r w:rsidR="55AE18EC" w:rsidRPr="36318EDE">
        <w:rPr>
          <w:rFonts w:ascii="Calibri-Bold" w:eastAsia="Calibri-Bold" w:hAnsi="Calibri-Bold" w:cs="Calibri-Bold"/>
        </w:rPr>
        <w:t xml:space="preserve"> suffer</w:t>
      </w:r>
      <w:r w:rsidR="468E027D" w:rsidRPr="36318EDE">
        <w:rPr>
          <w:rFonts w:ascii="Calibri-Bold" w:eastAsia="Calibri-Bold" w:hAnsi="Calibri-Bold" w:cs="Calibri-Bold"/>
        </w:rPr>
        <w:t xml:space="preserve">. To combat this potential barrier, </w:t>
      </w:r>
      <w:r w:rsidR="7B6BE591" w:rsidRPr="36318EDE">
        <w:rPr>
          <w:rFonts w:ascii="Calibri-Bold" w:eastAsia="Calibri-Bold" w:hAnsi="Calibri-Bold" w:cs="Calibri-Bold"/>
        </w:rPr>
        <w:t>each member of the team will sign this team charter which makes a written agreement that every participant will complete his/</w:t>
      </w:r>
      <w:r w:rsidR="17C6F385" w:rsidRPr="36318EDE">
        <w:rPr>
          <w:rFonts w:ascii="Calibri-Bold" w:eastAsia="Calibri-Bold" w:hAnsi="Calibri-Bold" w:cs="Calibri-Bold"/>
        </w:rPr>
        <w:t>her work. If a team member provides an insufficie</w:t>
      </w:r>
      <w:r w:rsidR="6CF9235A" w:rsidRPr="36318EDE">
        <w:rPr>
          <w:rFonts w:ascii="Calibri-Bold" w:eastAsia="Calibri-Bold" w:hAnsi="Calibri-Bold" w:cs="Calibri-Bold"/>
        </w:rPr>
        <w:t>nt amount or quality of work the team will have a meeting to address the issue</w:t>
      </w:r>
      <w:r w:rsidR="56573B10" w:rsidRPr="36318EDE">
        <w:rPr>
          <w:rFonts w:ascii="Calibri-Bold" w:eastAsia="Calibri-Bold" w:hAnsi="Calibri-Bold" w:cs="Calibri-Bold"/>
        </w:rPr>
        <w:t>,</w:t>
      </w:r>
      <w:r w:rsidR="6CF9235A" w:rsidRPr="36318EDE">
        <w:rPr>
          <w:rFonts w:ascii="Calibri-Bold" w:eastAsia="Calibri-Bold" w:hAnsi="Calibri-Bold" w:cs="Calibri-Bold"/>
        </w:rPr>
        <w:t xml:space="preserve"> and</w:t>
      </w:r>
      <w:r w:rsidR="08A428E2" w:rsidRPr="36318EDE">
        <w:rPr>
          <w:rFonts w:ascii="Calibri-Bold" w:eastAsia="Calibri-Bold" w:hAnsi="Calibri-Bold" w:cs="Calibri-Bold"/>
        </w:rPr>
        <w:t>,</w:t>
      </w:r>
      <w:r w:rsidR="6CF9235A" w:rsidRPr="36318EDE">
        <w:rPr>
          <w:rFonts w:ascii="Calibri-Bold" w:eastAsia="Calibri-Bold" w:hAnsi="Calibri-Bold" w:cs="Calibri-Bold"/>
        </w:rPr>
        <w:t xml:space="preserve"> if the problem persists</w:t>
      </w:r>
      <w:r w:rsidR="1CA352BE" w:rsidRPr="36318EDE">
        <w:rPr>
          <w:rFonts w:ascii="Calibri-Bold" w:eastAsia="Calibri-Bold" w:hAnsi="Calibri-Bold" w:cs="Calibri-Bold"/>
        </w:rPr>
        <w:t>,</w:t>
      </w:r>
      <w:r w:rsidR="6CF9235A" w:rsidRPr="36318EDE">
        <w:rPr>
          <w:rFonts w:ascii="Calibri-Bold" w:eastAsia="Calibri-Bold" w:hAnsi="Calibri-Bold" w:cs="Calibri-Bold"/>
        </w:rPr>
        <w:t xml:space="preserve"> the instructor will be notified for </w:t>
      </w:r>
      <w:r w:rsidR="1E0E077C" w:rsidRPr="36318EDE">
        <w:rPr>
          <w:rFonts w:ascii="Calibri-Bold" w:eastAsia="Calibri-Bold" w:hAnsi="Calibri-Bold" w:cs="Calibri-Bold"/>
        </w:rPr>
        <w:t>assistance</w:t>
      </w:r>
      <w:r w:rsidR="6CF9235A" w:rsidRPr="36318EDE">
        <w:rPr>
          <w:rFonts w:ascii="Calibri-Bold" w:eastAsia="Calibri-Bold" w:hAnsi="Calibri-Bold" w:cs="Calibri-Bold"/>
        </w:rPr>
        <w:t xml:space="preserve"> on further </w:t>
      </w:r>
      <w:r w:rsidR="0DD981BC" w:rsidRPr="36318EDE">
        <w:rPr>
          <w:rFonts w:ascii="Calibri-Bold" w:eastAsia="Calibri-Bold" w:hAnsi="Calibri-Bold" w:cs="Calibri-Bold"/>
        </w:rPr>
        <w:t>repercussions</w:t>
      </w:r>
      <w:r w:rsidR="6EDFA20A" w:rsidRPr="36318EDE">
        <w:rPr>
          <w:rFonts w:ascii="Calibri-Bold" w:eastAsia="Calibri-Bold" w:hAnsi="Calibri-Bold" w:cs="Calibri-Bold"/>
        </w:rPr>
        <w:t xml:space="preserve">. </w:t>
      </w:r>
    </w:p>
    <w:p w14:paraId="25CEC5BC" w14:textId="360763BE" w:rsidR="002944D6" w:rsidRDefault="4AE14A0D" w:rsidP="36318EDE">
      <w:pPr>
        <w:jc w:val="both"/>
        <w:rPr>
          <w:rFonts w:ascii="Calibri-Bold" w:eastAsia="Calibri-Bold" w:hAnsi="Calibri-Bold" w:cs="Calibri-Bold"/>
        </w:rPr>
      </w:pPr>
      <w:r w:rsidRPr="36318EDE">
        <w:rPr>
          <w:rFonts w:ascii="Calibri-Bold" w:eastAsia="Calibri-Bold" w:hAnsi="Calibri-Bold" w:cs="Calibri-Bold"/>
        </w:rPr>
        <w:t>In the past</w:t>
      </w:r>
      <w:r w:rsidR="5DD2D6B2" w:rsidRPr="36318EDE">
        <w:rPr>
          <w:rFonts w:ascii="Calibri-Bold" w:eastAsia="Calibri-Bold" w:hAnsi="Calibri-Bold" w:cs="Calibri-Bold"/>
        </w:rPr>
        <w:t xml:space="preserve"> </w:t>
      </w:r>
      <w:r w:rsidR="2D21BDBA" w:rsidRPr="36318EDE">
        <w:rPr>
          <w:rFonts w:ascii="Calibri-Bold" w:eastAsia="Calibri-Bold" w:hAnsi="Calibri-Bold" w:cs="Calibri-Bold"/>
        </w:rPr>
        <w:t>we</w:t>
      </w:r>
      <w:r w:rsidRPr="36318EDE">
        <w:rPr>
          <w:rFonts w:ascii="Calibri-Bold" w:eastAsia="Calibri-Bold" w:hAnsi="Calibri-Bold" w:cs="Calibri-Bold"/>
        </w:rPr>
        <w:t xml:space="preserve"> have experienced </w:t>
      </w:r>
      <w:r w:rsidR="67279BDA" w:rsidRPr="36318EDE">
        <w:rPr>
          <w:rFonts w:ascii="Calibri-Bold" w:eastAsia="Calibri-Bold" w:hAnsi="Calibri-Bold" w:cs="Calibri-Bold"/>
        </w:rPr>
        <w:t xml:space="preserve">group members </w:t>
      </w:r>
      <w:r w:rsidR="3A871F51" w:rsidRPr="36318EDE">
        <w:rPr>
          <w:rFonts w:ascii="Calibri-Bold" w:eastAsia="Calibri-Bold" w:hAnsi="Calibri-Bold" w:cs="Calibri-Bold"/>
        </w:rPr>
        <w:t xml:space="preserve">that would not respond to group communication and did not attend majority of group meetings. This limited </w:t>
      </w:r>
      <w:r w:rsidR="1AC24830" w:rsidRPr="36318EDE">
        <w:rPr>
          <w:rFonts w:ascii="Calibri-Bold" w:eastAsia="Calibri-Bold" w:hAnsi="Calibri-Bold" w:cs="Calibri-Bold"/>
        </w:rPr>
        <w:t xml:space="preserve">the </w:t>
      </w:r>
      <w:r w:rsidR="3A871F51" w:rsidRPr="36318EDE">
        <w:rPr>
          <w:rFonts w:ascii="Calibri-Bold" w:eastAsia="Calibri-Bold" w:hAnsi="Calibri-Bold" w:cs="Calibri-Bold"/>
        </w:rPr>
        <w:t>group on what information we could use to create a successful project.</w:t>
      </w:r>
      <w:r w:rsidR="4405D1CC" w:rsidRPr="36318EDE">
        <w:rPr>
          <w:rFonts w:ascii="Calibri-Bold" w:eastAsia="Calibri-Bold" w:hAnsi="Calibri-Bold" w:cs="Calibri-Bold"/>
        </w:rPr>
        <w:t xml:space="preserve"> T</w:t>
      </w:r>
      <w:r w:rsidR="3A871F51" w:rsidRPr="36318EDE">
        <w:rPr>
          <w:rFonts w:ascii="Calibri-Bold" w:eastAsia="Calibri-Bold" w:hAnsi="Calibri-Bold" w:cs="Calibri-Bold"/>
        </w:rPr>
        <w:t>r</w:t>
      </w:r>
      <w:r w:rsidR="792EF556" w:rsidRPr="36318EDE">
        <w:rPr>
          <w:rFonts w:ascii="Calibri-Bold" w:eastAsia="Calibri-Bold" w:hAnsi="Calibri-Bold" w:cs="Calibri-Bold"/>
        </w:rPr>
        <w:t>ust</w:t>
      </w:r>
      <w:r w:rsidR="355D19D6" w:rsidRPr="36318EDE">
        <w:rPr>
          <w:rFonts w:ascii="Calibri-Bold" w:eastAsia="Calibri-Bold" w:hAnsi="Calibri-Bold" w:cs="Calibri-Bold"/>
        </w:rPr>
        <w:t xml:space="preserve"> was also lost</w:t>
      </w:r>
      <w:r w:rsidR="792EF556" w:rsidRPr="36318EDE">
        <w:rPr>
          <w:rFonts w:ascii="Calibri-Bold" w:eastAsia="Calibri-Bold" w:hAnsi="Calibri-Bold" w:cs="Calibri-Bold"/>
        </w:rPr>
        <w:t xml:space="preserve"> in these group members as they did not hold themselves accountable for their share of work. For the future</w:t>
      </w:r>
      <w:r w:rsidR="5BB3E83D" w:rsidRPr="36318EDE">
        <w:rPr>
          <w:rFonts w:ascii="Calibri-Bold" w:eastAsia="Calibri-Bold" w:hAnsi="Calibri-Bold" w:cs="Calibri-Bold"/>
        </w:rPr>
        <w:t>,</w:t>
      </w:r>
      <w:r w:rsidR="792EF556" w:rsidRPr="36318EDE">
        <w:rPr>
          <w:rFonts w:ascii="Calibri-Bold" w:eastAsia="Calibri-Bold" w:hAnsi="Calibri-Bold" w:cs="Calibri-Bold"/>
        </w:rPr>
        <w:t xml:space="preserve"> </w:t>
      </w:r>
      <w:r w:rsidR="7652E5B3" w:rsidRPr="36318EDE">
        <w:rPr>
          <w:rFonts w:ascii="Calibri-Bold" w:eastAsia="Calibri-Bold" w:hAnsi="Calibri-Bold" w:cs="Calibri-Bold"/>
        </w:rPr>
        <w:t>we</w:t>
      </w:r>
      <w:r w:rsidR="37D857E7" w:rsidRPr="36318EDE">
        <w:rPr>
          <w:rFonts w:ascii="Calibri-Bold" w:eastAsia="Calibri-Bold" w:hAnsi="Calibri-Bold" w:cs="Calibri-Bold"/>
        </w:rPr>
        <w:t xml:space="preserve"> </w:t>
      </w:r>
      <w:r w:rsidR="792EF556" w:rsidRPr="36318EDE">
        <w:rPr>
          <w:rFonts w:ascii="Calibri-Bold" w:eastAsia="Calibri-Bold" w:hAnsi="Calibri-Bold" w:cs="Calibri-Bold"/>
        </w:rPr>
        <w:t>will address this issue to the group first to decide a reasonable consequence bef</w:t>
      </w:r>
      <w:r w:rsidR="62D12013" w:rsidRPr="36318EDE">
        <w:rPr>
          <w:rFonts w:ascii="Calibri-Bold" w:eastAsia="Calibri-Bold" w:hAnsi="Calibri-Bold" w:cs="Calibri-Bold"/>
        </w:rPr>
        <w:t xml:space="preserve">ore consulting the instructor. </w:t>
      </w:r>
      <w:r w:rsidR="157E9AE9" w:rsidRPr="36318EDE">
        <w:rPr>
          <w:rFonts w:ascii="Calibri-Bold" w:eastAsia="Calibri-Bold" w:hAnsi="Calibri-Bold" w:cs="Calibri-Bold"/>
        </w:rPr>
        <w:t>We</w:t>
      </w:r>
      <w:r w:rsidR="62D12013" w:rsidRPr="36318EDE">
        <w:rPr>
          <w:rFonts w:ascii="Calibri-Bold" w:eastAsia="Calibri-Bold" w:hAnsi="Calibri-Bold" w:cs="Calibri-Bold"/>
        </w:rPr>
        <w:t xml:space="preserve"> want those who struggle to work as a team to learn</w:t>
      </w:r>
      <w:r w:rsidR="184FA9B1" w:rsidRPr="36318EDE">
        <w:rPr>
          <w:rFonts w:ascii="Calibri-Bold" w:eastAsia="Calibri-Bold" w:hAnsi="Calibri-Bold" w:cs="Calibri-Bold"/>
        </w:rPr>
        <w:t xml:space="preserve"> how to</w:t>
      </w:r>
      <w:r w:rsidR="62D12013" w:rsidRPr="36318EDE">
        <w:rPr>
          <w:rFonts w:ascii="Calibri-Bold" w:eastAsia="Calibri-Bold" w:hAnsi="Calibri-Bold" w:cs="Calibri-Bold"/>
        </w:rPr>
        <w:t xml:space="preserve"> because work</w:t>
      </w:r>
      <w:r w:rsidR="3DF2D185" w:rsidRPr="36318EDE">
        <w:rPr>
          <w:rFonts w:ascii="Calibri-Bold" w:eastAsia="Calibri-Bold" w:hAnsi="Calibri-Bold" w:cs="Calibri-Bold"/>
        </w:rPr>
        <w:t xml:space="preserve">ing </w:t>
      </w:r>
      <w:r w:rsidR="62D12013" w:rsidRPr="36318EDE">
        <w:rPr>
          <w:rFonts w:ascii="Calibri-Bold" w:eastAsia="Calibri-Bold" w:hAnsi="Calibri-Bold" w:cs="Calibri-Bold"/>
        </w:rPr>
        <w:t>as one</w:t>
      </w:r>
      <w:r w:rsidR="15B08D61" w:rsidRPr="36318EDE">
        <w:rPr>
          <w:rFonts w:ascii="Calibri-Bold" w:eastAsia="Calibri-Bold" w:hAnsi="Calibri-Bold" w:cs="Calibri-Bold"/>
        </w:rPr>
        <w:t xml:space="preserve"> helps give</w:t>
      </w:r>
      <w:r w:rsidR="62D12013" w:rsidRPr="36318EDE">
        <w:rPr>
          <w:rFonts w:ascii="Calibri-Bold" w:eastAsia="Calibri-Bold" w:hAnsi="Calibri-Bold" w:cs="Calibri-Bold"/>
        </w:rPr>
        <w:t xml:space="preserve"> results </w:t>
      </w:r>
      <w:r w:rsidR="73A4E2CF" w:rsidRPr="36318EDE">
        <w:rPr>
          <w:rFonts w:ascii="Calibri-Bold" w:eastAsia="Calibri-Bold" w:hAnsi="Calibri-Bold" w:cs="Calibri-Bold"/>
        </w:rPr>
        <w:t xml:space="preserve">that are </w:t>
      </w:r>
      <w:r w:rsidR="62D12013" w:rsidRPr="36318EDE">
        <w:rPr>
          <w:rFonts w:ascii="Calibri-Bold" w:eastAsia="Calibri-Bold" w:hAnsi="Calibri-Bold" w:cs="Calibri-Bold"/>
        </w:rPr>
        <w:t xml:space="preserve">better than expected. </w:t>
      </w:r>
    </w:p>
    <w:p w14:paraId="0586BBF5" w14:textId="7CE3C7E9" w:rsidR="0080061B" w:rsidRDefault="53178725" w:rsidP="36318EDE">
      <w:pPr>
        <w:spacing w:after="0" w:line="240" w:lineRule="auto"/>
        <w:rPr>
          <w:rFonts w:ascii="Calibri-Bold" w:eastAsia="Calibri-Bold" w:hAnsi="Calibri-Bold" w:cs="Calibri-Bold"/>
          <w:b/>
          <w:bCs/>
        </w:rPr>
      </w:pPr>
      <w:r w:rsidRPr="36318EDE">
        <w:rPr>
          <w:rFonts w:ascii="Calibri-Bold" w:eastAsia="Calibri-Bold" w:hAnsi="Calibri-Bold" w:cs="Calibri-Bold"/>
        </w:rPr>
        <w:t xml:space="preserve"> </w:t>
      </w:r>
      <w:r w:rsidR="0080061B" w:rsidRPr="36318EDE">
        <w:rPr>
          <w:rFonts w:ascii="Calibri-Bold" w:eastAsia="Calibri-Bold" w:hAnsi="Calibri-Bold" w:cs="Calibri-Bold"/>
          <w:b/>
          <w:bCs/>
        </w:rPr>
        <w:br w:type="page"/>
      </w:r>
      <w:r w:rsidR="0080061B">
        <w:rPr>
          <w:b/>
          <w:u w:val="single"/>
        </w:rPr>
        <w:tab/>
      </w:r>
      <w:r w:rsidR="0080061B">
        <w:rPr>
          <w:b/>
          <w:u w:val="single"/>
        </w:rPr>
        <w:tab/>
      </w:r>
      <w:r w:rsidR="0080061B">
        <w:rPr>
          <w:b/>
          <w:u w:val="single"/>
        </w:rPr>
        <w:tab/>
      </w:r>
      <w:r w:rsidR="0080061B">
        <w:rPr>
          <w:b/>
          <w:u w:val="single"/>
        </w:rPr>
        <w:tab/>
      </w:r>
      <w:r w:rsidR="0080061B">
        <w:rPr>
          <w:b/>
          <w:u w:val="single"/>
        </w:rPr>
        <w:tab/>
      </w:r>
    </w:p>
    <w:p w14:paraId="4B4C476C" w14:textId="3E6856F0" w:rsidR="00B14394" w:rsidRDefault="2B62E0FF" w:rsidP="36318EDE">
      <w:pPr>
        <w:autoSpaceDE w:val="0"/>
        <w:autoSpaceDN w:val="0"/>
        <w:adjustRightInd w:val="0"/>
        <w:spacing w:after="0" w:line="240" w:lineRule="auto"/>
        <w:rPr>
          <w:rFonts w:ascii="Calibri-Bold" w:eastAsia="Calibri-Bold" w:hAnsi="Calibri-Bold" w:cs="Calibri-Bold"/>
          <w:b/>
          <w:bCs/>
          <w:color w:val="000000" w:themeColor="text1"/>
        </w:rPr>
      </w:pPr>
      <w:r w:rsidRPr="36318EDE">
        <w:rPr>
          <w:rFonts w:ascii="Calibri-Bold" w:eastAsia="Calibri-Bold" w:hAnsi="Calibri-Bold" w:cs="Calibri-Bold"/>
          <w:b/>
          <w:bCs/>
          <w:color w:val="000000" w:themeColor="text1"/>
        </w:rPr>
        <w:t>Appendix:</w:t>
      </w:r>
    </w:p>
    <w:p w14:paraId="1CE55A3B" w14:textId="7367FCC6" w:rsidR="00B14394" w:rsidRDefault="00B14394" w:rsidP="36318EDE">
      <w:pPr>
        <w:autoSpaceDE w:val="0"/>
        <w:autoSpaceDN w:val="0"/>
        <w:adjustRightInd w:val="0"/>
        <w:spacing w:after="0" w:line="240" w:lineRule="auto"/>
        <w:rPr>
          <w:rFonts w:ascii="Calibri-Bold" w:eastAsia="Calibri-Bold" w:hAnsi="Calibri-Bold" w:cs="Calibri-Bold"/>
          <w:b/>
          <w:bCs/>
          <w:color w:val="000000"/>
        </w:rPr>
      </w:pPr>
      <w:r w:rsidRPr="36318EDE">
        <w:rPr>
          <w:rFonts w:ascii="Calibri-Bold" w:eastAsia="Calibri-Bold" w:hAnsi="Calibri-Bold" w:cs="Calibri-Bold"/>
          <w:b/>
          <w:bCs/>
          <w:color w:val="000000" w:themeColor="text1"/>
        </w:rPr>
        <w:t xml:space="preserve">GROUND RULES FOR DIFFICULT GROUP DISCUSSIONS </w:t>
      </w:r>
    </w:p>
    <w:p w14:paraId="25C35410" w14:textId="77777777" w:rsidR="00B14394" w:rsidRPr="001577AC" w:rsidRDefault="00B14394" w:rsidP="36318EDE">
      <w:pPr>
        <w:autoSpaceDE w:val="0"/>
        <w:autoSpaceDN w:val="0"/>
        <w:adjustRightInd w:val="0"/>
        <w:spacing w:after="0" w:line="240" w:lineRule="auto"/>
        <w:rPr>
          <w:rFonts w:ascii="Calibri-Bold" w:eastAsia="Calibri-Bold" w:hAnsi="Calibri-Bold" w:cs="Calibri-Bold"/>
          <w:color w:val="000000"/>
        </w:rPr>
      </w:pPr>
      <w:r w:rsidRPr="36318EDE">
        <w:rPr>
          <w:rFonts w:ascii="Calibri-Bold" w:eastAsia="Calibri-Bold" w:hAnsi="Calibri-Bold" w:cs="Calibri-Bold"/>
          <w:color w:val="000000" w:themeColor="text1"/>
        </w:rPr>
        <w:t xml:space="preserve">Ideally, group discussions should be calm, focused conversations in which various ideas and opinions are considered, leading to useful, productive outcomes. But in the real world, many groups just can’t pull this off. When members have conflicting interests, personal agendas, or aggressive personalities, meetings often deteriorate into angry conflicts, thereby wasting time and harming relationships. </w:t>
      </w:r>
    </w:p>
    <w:p w14:paraId="517CC05B" w14:textId="77777777" w:rsidR="00B14394" w:rsidRPr="001577AC" w:rsidRDefault="00B14394" w:rsidP="36318EDE">
      <w:pPr>
        <w:autoSpaceDE w:val="0"/>
        <w:autoSpaceDN w:val="0"/>
        <w:adjustRightInd w:val="0"/>
        <w:spacing w:after="0" w:line="240" w:lineRule="auto"/>
        <w:rPr>
          <w:rFonts w:ascii="Calibri-Bold" w:eastAsia="Calibri-Bold" w:hAnsi="Calibri-Bold" w:cs="Calibri-Bold"/>
          <w:color w:val="000000"/>
        </w:rPr>
      </w:pPr>
    </w:p>
    <w:p w14:paraId="39EC3508" w14:textId="77777777" w:rsidR="00B14394" w:rsidRPr="001577AC" w:rsidRDefault="00B14394" w:rsidP="36318EDE">
      <w:pPr>
        <w:autoSpaceDE w:val="0"/>
        <w:autoSpaceDN w:val="0"/>
        <w:adjustRightInd w:val="0"/>
        <w:spacing w:after="0" w:line="240" w:lineRule="auto"/>
        <w:rPr>
          <w:rFonts w:ascii="Calibri-Bold" w:eastAsia="Calibri-Bold" w:hAnsi="Calibri-Bold" w:cs="Calibri-Bold"/>
          <w:color w:val="000000"/>
        </w:rPr>
      </w:pPr>
      <w:r w:rsidRPr="36318EDE">
        <w:rPr>
          <w:rFonts w:ascii="Calibri-Bold" w:eastAsia="Calibri-Bold" w:hAnsi="Calibri-Bold" w:cs="Calibri-Bold"/>
          <w:color w:val="000000" w:themeColor="text1"/>
        </w:rPr>
        <w:t xml:space="preserve">If you anticipate that your group could head down this destructive path, try to get agreement on how the discussion will be conducted before leaping right into the issues. Unless they just enjoy anger and hostility, group members will usually agree to a reasonable set of Ground Rules. Then, if things start to get out of hand, the leader or facilitator can simply remind the wayward members of their previous agreement. </w:t>
      </w:r>
    </w:p>
    <w:p w14:paraId="35BB42CF" w14:textId="77777777" w:rsidR="00B14394" w:rsidRPr="001577AC" w:rsidRDefault="00B14394" w:rsidP="36318EDE">
      <w:pPr>
        <w:autoSpaceDE w:val="0"/>
        <w:autoSpaceDN w:val="0"/>
        <w:adjustRightInd w:val="0"/>
        <w:spacing w:after="0" w:line="240" w:lineRule="auto"/>
        <w:rPr>
          <w:rFonts w:ascii="Calibri-Bold" w:eastAsia="Calibri-Bold" w:hAnsi="Calibri-Bold" w:cs="Calibri-Bold"/>
          <w:color w:val="000000"/>
        </w:rPr>
      </w:pPr>
    </w:p>
    <w:p w14:paraId="6BFEBCF0" w14:textId="77777777" w:rsidR="00B14394" w:rsidRPr="001577AC" w:rsidRDefault="00B14394" w:rsidP="36318EDE">
      <w:pPr>
        <w:autoSpaceDE w:val="0"/>
        <w:autoSpaceDN w:val="0"/>
        <w:adjustRightInd w:val="0"/>
        <w:spacing w:after="0" w:line="240" w:lineRule="auto"/>
        <w:rPr>
          <w:rFonts w:ascii="Calibri-Bold" w:eastAsia="Calibri-Bold" w:hAnsi="Calibri-Bold" w:cs="Calibri-Bold"/>
          <w:color w:val="000000"/>
        </w:rPr>
      </w:pPr>
      <w:r w:rsidRPr="36318EDE">
        <w:rPr>
          <w:rFonts w:ascii="Calibri-Bold" w:eastAsia="Calibri-Bold" w:hAnsi="Calibri-Bold" w:cs="Calibri-Bold"/>
          <w:color w:val="000000" w:themeColor="text1"/>
        </w:rPr>
        <w:t>Although each group may have specific needs, the Ground Rules listed below are often useful. (These can apply to personal conversations as well.)</w:t>
      </w:r>
    </w:p>
    <w:p w14:paraId="26A336CE" w14:textId="77777777" w:rsidR="00B14394" w:rsidRDefault="00B14394" w:rsidP="36318EDE">
      <w:pPr>
        <w:autoSpaceDE w:val="0"/>
        <w:autoSpaceDN w:val="0"/>
        <w:adjustRightInd w:val="0"/>
        <w:spacing w:after="0" w:line="240" w:lineRule="auto"/>
        <w:rPr>
          <w:rFonts w:ascii="Calibri-Bold" w:eastAsia="Calibri-Bold" w:hAnsi="Calibri-Bold" w:cs="Calibri-Bold"/>
          <w:color w:val="000000"/>
        </w:rPr>
      </w:pPr>
    </w:p>
    <w:p w14:paraId="5E7A3ACD" w14:textId="77777777" w:rsidR="00B14394" w:rsidRPr="001577AC" w:rsidRDefault="00B14394" w:rsidP="36318EDE">
      <w:pPr>
        <w:autoSpaceDE w:val="0"/>
        <w:autoSpaceDN w:val="0"/>
        <w:adjustRightInd w:val="0"/>
        <w:spacing w:after="0" w:line="240" w:lineRule="auto"/>
        <w:ind w:left="360" w:hanging="360"/>
        <w:rPr>
          <w:rFonts w:ascii="Calibri-Bold" w:eastAsia="Calibri-Bold" w:hAnsi="Calibri-Bold" w:cs="Calibri-Bold"/>
          <w:color w:val="000000"/>
        </w:rPr>
      </w:pPr>
      <w:r w:rsidRPr="36318EDE">
        <w:rPr>
          <w:rFonts w:ascii="Calibri-Bold" w:eastAsia="Calibri-Bold" w:hAnsi="Calibri-Bold" w:cs="Calibri-Bold"/>
          <w:color w:val="000000" w:themeColor="text1"/>
        </w:rPr>
        <w:t xml:space="preserve"> </w:t>
      </w:r>
      <w:r w:rsidRPr="36318EDE">
        <w:rPr>
          <w:rFonts w:ascii="Calibri-Bold" w:eastAsia="Calibri-Bold" w:hAnsi="Calibri-Bold" w:cs="Calibri-Bold"/>
          <w:b/>
          <w:bCs/>
          <w:color w:val="000000" w:themeColor="text1"/>
        </w:rPr>
        <w:t xml:space="preserve">1. Stay focused on the purpose and goals. </w:t>
      </w:r>
      <w:r w:rsidRPr="36318EDE">
        <w:rPr>
          <w:rFonts w:ascii="Calibri-Bold" w:eastAsia="Calibri-Bold" w:hAnsi="Calibri-Bold" w:cs="Calibri-Bold"/>
          <w:color w:val="000000" w:themeColor="text1"/>
        </w:rPr>
        <w:t>The group should clearly define what they hope to accomplish at the beginning of a discussion. This makes it easier to determine when people are getting off track.</w:t>
      </w:r>
    </w:p>
    <w:p w14:paraId="122EACA2" w14:textId="77777777" w:rsidR="00B14394" w:rsidRPr="001577AC" w:rsidRDefault="00B14394" w:rsidP="36318EDE">
      <w:pPr>
        <w:autoSpaceDE w:val="0"/>
        <w:autoSpaceDN w:val="0"/>
        <w:adjustRightInd w:val="0"/>
        <w:spacing w:after="0" w:line="240" w:lineRule="auto"/>
        <w:ind w:left="360" w:hanging="360"/>
        <w:rPr>
          <w:rFonts w:ascii="Calibri-Bold" w:eastAsia="Calibri-Bold" w:hAnsi="Calibri-Bold" w:cs="Calibri-Bold"/>
          <w:color w:val="000000"/>
        </w:rPr>
      </w:pPr>
      <w:r w:rsidRPr="36318EDE">
        <w:rPr>
          <w:rFonts w:ascii="Calibri-Bold" w:eastAsia="Calibri-Bold" w:hAnsi="Calibri-Bold" w:cs="Calibri-Bold"/>
          <w:color w:val="000000" w:themeColor="text1"/>
        </w:rPr>
        <w:t xml:space="preserve"> </w:t>
      </w:r>
      <w:r w:rsidRPr="36318EDE">
        <w:rPr>
          <w:rFonts w:ascii="Calibri-Bold" w:eastAsia="Calibri-Bold" w:hAnsi="Calibri-Bold" w:cs="Calibri-Bold"/>
          <w:b/>
          <w:bCs/>
          <w:color w:val="000000" w:themeColor="text1"/>
        </w:rPr>
        <w:t xml:space="preserve">2. Listen when others are speaking. </w:t>
      </w:r>
      <w:r w:rsidRPr="36318EDE">
        <w:rPr>
          <w:rFonts w:ascii="Calibri-Bold" w:eastAsia="Calibri-Bold" w:hAnsi="Calibri-Bold" w:cs="Calibri-Bold"/>
          <w:color w:val="000000" w:themeColor="text1"/>
        </w:rPr>
        <w:t>During difficult discussions, people often mentally rehearse their next comment while someone else is talking, with the result that no one is really listening. When this happens, the conversation tends to turn into a pointless debate.</w:t>
      </w:r>
    </w:p>
    <w:p w14:paraId="23A17462" w14:textId="77777777" w:rsidR="00B14394" w:rsidRPr="001577AC" w:rsidRDefault="00B14394" w:rsidP="36318EDE">
      <w:pPr>
        <w:autoSpaceDE w:val="0"/>
        <w:autoSpaceDN w:val="0"/>
        <w:adjustRightInd w:val="0"/>
        <w:spacing w:after="0" w:line="240" w:lineRule="auto"/>
        <w:ind w:left="360" w:hanging="360"/>
        <w:rPr>
          <w:rFonts w:ascii="Calibri-Bold" w:eastAsia="Calibri-Bold" w:hAnsi="Calibri-Bold" w:cs="Calibri-Bold"/>
          <w:color w:val="000000"/>
        </w:rPr>
      </w:pPr>
      <w:r w:rsidRPr="36318EDE">
        <w:rPr>
          <w:rFonts w:ascii="Calibri-Bold" w:eastAsia="Calibri-Bold" w:hAnsi="Calibri-Bold" w:cs="Calibri-Bold"/>
          <w:color w:val="000000" w:themeColor="text1"/>
        </w:rPr>
        <w:t xml:space="preserve"> </w:t>
      </w:r>
      <w:r w:rsidRPr="36318EDE">
        <w:rPr>
          <w:rFonts w:ascii="Calibri-Bold" w:eastAsia="Calibri-Bold" w:hAnsi="Calibri-Bold" w:cs="Calibri-Bold"/>
          <w:b/>
          <w:bCs/>
          <w:color w:val="000000" w:themeColor="text1"/>
        </w:rPr>
        <w:t xml:space="preserve">3. Be sure that all viewpoints are heard. </w:t>
      </w:r>
      <w:r w:rsidRPr="36318EDE">
        <w:rPr>
          <w:rFonts w:ascii="Calibri-Bold" w:eastAsia="Calibri-Bold" w:hAnsi="Calibri-Bold" w:cs="Calibri-Bold"/>
          <w:color w:val="000000" w:themeColor="text1"/>
        </w:rPr>
        <w:t xml:space="preserve">Since most groups have both talkative and quiet members, efforts should be made to invite the quiet people to share their thoughts and keep the talkers from dominating the discussion. </w:t>
      </w:r>
    </w:p>
    <w:p w14:paraId="03FA898E" w14:textId="77777777" w:rsidR="00B14394" w:rsidRPr="001577AC" w:rsidRDefault="00B14394" w:rsidP="36318EDE">
      <w:pPr>
        <w:autoSpaceDE w:val="0"/>
        <w:autoSpaceDN w:val="0"/>
        <w:adjustRightInd w:val="0"/>
        <w:spacing w:after="0" w:line="240" w:lineRule="auto"/>
        <w:ind w:left="360" w:hanging="360"/>
        <w:rPr>
          <w:rFonts w:ascii="Calibri-Bold" w:eastAsia="Calibri-Bold" w:hAnsi="Calibri-Bold" w:cs="Calibri-Bold"/>
          <w:color w:val="000000"/>
        </w:rPr>
      </w:pPr>
      <w:r w:rsidRPr="36318EDE">
        <w:rPr>
          <w:rFonts w:ascii="Calibri-Bold" w:eastAsia="Calibri-Bold" w:hAnsi="Calibri-Bold" w:cs="Calibri-Bold"/>
          <w:color w:val="000000" w:themeColor="text1"/>
        </w:rPr>
        <w:t xml:space="preserve"> </w:t>
      </w:r>
      <w:r w:rsidRPr="36318EDE">
        <w:rPr>
          <w:rFonts w:ascii="Calibri-Bold" w:eastAsia="Calibri-Bold" w:hAnsi="Calibri-Bold" w:cs="Calibri-Bold"/>
          <w:b/>
          <w:bCs/>
          <w:color w:val="000000" w:themeColor="text1"/>
        </w:rPr>
        <w:t xml:space="preserve">4. Consider different points of view. </w:t>
      </w:r>
      <w:r w:rsidRPr="36318EDE">
        <w:rPr>
          <w:rFonts w:ascii="Calibri-Bold" w:eastAsia="Calibri-Bold" w:hAnsi="Calibri-Bold" w:cs="Calibri-Bold"/>
          <w:color w:val="000000" w:themeColor="text1"/>
        </w:rPr>
        <w:t>People easily get “locked in” to their own opinions and don’t even think about the possible merits of other ideas. Members need to be encouraged to think beyond their own point of view.</w:t>
      </w:r>
    </w:p>
    <w:p w14:paraId="3D7BB7AC" w14:textId="77777777" w:rsidR="00B14394" w:rsidRPr="001577AC" w:rsidRDefault="00B14394" w:rsidP="36318EDE">
      <w:pPr>
        <w:autoSpaceDE w:val="0"/>
        <w:autoSpaceDN w:val="0"/>
        <w:adjustRightInd w:val="0"/>
        <w:spacing w:after="0" w:line="240" w:lineRule="auto"/>
        <w:ind w:left="360" w:hanging="360"/>
        <w:rPr>
          <w:rFonts w:ascii="Calibri-Bold" w:eastAsia="Calibri-Bold" w:hAnsi="Calibri-Bold" w:cs="Calibri-Bold"/>
          <w:color w:val="000000"/>
        </w:rPr>
      </w:pPr>
      <w:r w:rsidRPr="36318EDE">
        <w:rPr>
          <w:rFonts w:ascii="Calibri-Bold" w:eastAsia="Calibri-Bold" w:hAnsi="Calibri-Bold" w:cs="Calibri-Bold"/>
          <w:color w:val="000000" w:themeColor="text1"/>
        </w:rPr>
        <w:t xml:space="preserve"> </w:t>
      </w:r>
      <w:r w:rsidRPr="36318EDE">
        <w:rPr>
          <w:rFonts w:ascii="Calibri-Bold" w:eastAsia="Calibri-Bold" w:hAnsi="Calibri-Bold" w:cs="Calibri-Bold"/>
          <w:b/>
          <w:bCs/>
          <w:color w:val="000000" w:themeColor="text1"/>
        </w:rPr>
        <w:t xml:space="preserve">5. Look for areas of agreement. </w:t>
      </w:r>
      <w:r w:rsidRPr="36318EDE">
        <w:rPr>
          <w:rFonts w:ascii="Calibri-Bold" w:eastAsia="Calibri-Bold" w:hAnsi="Calibri-Bold" w:cs="Calibri-Bold"/>
          <w:color w:val="000000" w:themeColor="text1"/>
        </w:rPr>
        <w:t>Argumentative group members often agree on more things than they realize. Before discussing disagreements, members should identify the things they do agree on.</w:t>
      </w:r>
    </w:p>
    <w:p w14:paraId="4E4205F8" w14:textId="77777777" w:rsidR="00B14394" w:rsidRPr="001577AC" w:rsidRDefault="00B14394" w:rsidP="36318EDE">
      <w:pPr>
        <w:autoSpaceDE w:val="0"/>
        <w:autoSpaceDN w:val="0"/>
        <w:adjustRightInd w:val="0"/>
        <w:spacing w:after="0" w:line="240" w:lineRule="auto"/>
        <w:ind w:left="360" w:hanging="360"/>
        <w:rPr>
          <w:rFonts w:ascii="Calibri-Bold" w:eastAsia="Calibri-Bold" w:hAnsi="Calibri-Bold" w:cs="Calibri-Bold"/>
          <w:color w:val="000000"/>
        </w:rPr>
      </w:pPr>
      <w:r w:rsidRPr="36318EDE">
        <w:rPr>
          <w:rFonts w:ascii="Calibri-Bold" w:eastAsia="Calibri-Bold" w:hAnsi="Calibri-Bold" w:cs="Calibri-Bold"/>
          <w:color w:val="000000" w:themeColor="text1"/>
        </w:rPr>
        <w:t xml:space="preserve"> </w:t>
      </w:r>
      <w:r w:rsidRPr="36318EDE">
        <w:rPr>
          <w:rFonts w:ascii="Calibri-Bold" w:eastAsia="Calibri-Bold" w:hAnsi="Calibri-Bold" w:cs="Calibri-Bold"/>
          <w:b/>
          <w:bCs/>
          <w:color w:val="000000" w:themeColor="text1"/>
        </w:rPr>
        <w:t xml:space="preserve">6. Discuss differences respectfully. </w:t>
      </w:r>
      <w:r w:rsidRPr="36318EDE">
        <w:rPr>
          <w:rFonts w:ascii="Calibri-Bold" w:eastAsia="Calibri-Bold" w:hAnsi="Calibri-Bold" w:cs="Calibri-Bold"/>
          <w:color w:val="000000" w:themeColor="text1"/>
        </w:rPr>
        <w:t>Hostile, insulting remarks add nothing to a group discussion and often permanently damage relationships. Members should be reminded about basic “good manners” for meetings.</w:t>
      </w:r>
    </w:p>
    <w:p w14:paraId="55EBD5AE" w14:textId="77777777" w:rsidR="00B14394" w:rsidRPr="001577AC" w:rsidRDefault="00B14394" w:rsidP="36318EDE">
      <w:pPr>
        <w:autoSpaceDE w:val="0"/>
        <w:autoSpaceDN w:val="0"/>
        <w:adjustRightInd w:val="0"/>
        <w:spacing w:after="0" w:line="240" w:lineRule="auto"/>
        <w:ind w:left="360" w:hanging="360"/>
        <w:rPr>
          <w:rFonts w:ascii="Calibri-Bold" w:eastAsia="Calibri-Bold" w:hAnsi="Calibri-Bold" w:cs="Calibri-Bold"/>
          <w:color w:val="000000"/>
        </w:rPr>
      </w:pPr>
      <w:r w:rsidRPr="36318EDE">
        <w:rPr>
          <w:rFonts w:ascii="Calibri-Bold" w:eastAsia="Calibri-Bold" w:hAnsi="Calibri-Bold" w:cs="Calibri-Bold"/>
          <w:color w:val="000000" w:themeColor="text1"/>
        </w:rPr>
        <w:t xml:space="preserve"> </w:t>
      </w:r>
      <w:r w:rsidRPr="36318EDE">
        <w:rPr>
          <w:rFonts w:ascii="Calibri-Bold" w:eastAsia="Calibri-Bold" w:hAnsi="Calibri-Bold" w:cs="Calibri-Bold"/>
          <w:b/>
          <w:bCs/>
          <w:color w:val="000000" w:themeColor="text1"/>
        </w:rPr>
        <w:t xml:space="preserve">7. Remember that facts can be wrong, but opinions are just different. </w:t>
      </w:r>
      <w:r w:rsidRPr="36318EDE">
        <w:rPr>
          <w:rFonts w:ascii="Calibri-Bold" w:eastAsia="Calibri-Bold" w:hAnsi="Calibri-Bold" w:cs="Calibri-Bold"/>
          <w:color w:val="000000" w:themeColor="text1"/>
        </w:rPr>
        <w:t>Most of the time, people are not arguing about facts, but expressing differences of opinion. However, they often act as though their views are “right” and others are “wrong”. It helps to recognize that they are simply different.</w:t>
      </w:r>
    </w:p>
    <w:p w14:paraId="53716534" w14:textId="77777777" w:rsidR="00B14394" w:rsidRPr="001577AC" w:rsidRDefault="00B14394" w:rsidP="36318EDE">
      <w:pPr>
        <w:autoSpaceDE w:val="0"/>
        <w:autoSpaceDN w:val="0"/>
        <w:adjustRightInd w:val="0"/>
        <w:spacing w:after="0" w:line="240" w:lineRule="auto"/>
        <w:ind w:left="360" w:hanging="360"/>
        <w:rPr>
          <w:rFonts w:ascii="Calibri-Bold" w:eastAsia="Calibri-Bold" w:hAnsi="Calibri-Bold" w:cs="Calibri-Bold"/>
          <w:color w:val="000000"/>
        </w:rPr>
      </w:pPr>
      <w:r w:rsidRPr="36318EDE">
        <w:rPr>
          <w:rFonts w:ascii="Calibri-Bold" w:eastAsia="Calibri-Bold" w:hAnsi="Calibri-Bold" w:cs="Calibri-Bold"/>
          <w:color w:val="000000" w:themeColor="text1"/>
        </w:rPr>
        <w:t xml:space="preserve"> </w:t>
      </w:r>
      <w:r w:rsidRPr="36318EDE">
        <w:rPr>
          <w:rFonts w:ascii="Calibri-Bold" w:eastAsia="Calibri-Bold" w:hAnsi="Calibri-Bold" w:cs="Calibri-Bold"/>
          <w:b/>
          <w:bCs/>
          <w:color w:val="000000" w:themeColor="text1"/>
        </w:rPr>
        <w:t xml:space="preserve">8. Look for the good points in new ideas. </w:t>
      </w:r>
      <w:r w:rsidRPr="36318EDE">
        <w:rPr>
          <w:rFonts w:ascii="Calibri-Bold" w:eastAsia="Calibri-Bold" w:hAnsi="Calibri-Bold" w:cs="Calibri-Bold"/>
          <w:color w:val="000000" w:themeColor="text1"/>
        </w:rPr>
        <w:t>Useful ideas may get rejected when people are too quick to find flaws. By initially exploring the benefits of an idea, the group can avoid becoming overly critical.</w:t>
      </w:r>
    </w:p>
    <w:p w14:paraId="4044526F" w14:textId="77777777" w:rsidR="00B14394" w:rsidRPr="001577AC" w:rsidRDefault="00B14394" w:rsidP="36318EDE">
      <w:pPr>
        <w:autoSpaceDE w:val="0"/>
        <w:autoSpaceDN w:val="0"/>
        <w:adjustRightInd w:val="0"/>
        <w:spacing w:after="0" w:line="240" w:lineRule="auto"/>
        <w:ind w:left="360" w:hanging="360"/>
        <w:rPr>
          <w:rFonts w:ascii="Calibri-Bold" w:eastAsia="Calibri-Bold" w:hAnsi="Calibri-Bold" w:cs="Calibri-Bold"/>
          <w:color w:val="000000"/>
        </w:rPr>
      </w:pPr>
      <w:r w:rsidRPr="36318EDE">
        <w:rPr>
          <w:rFonts w:ascii="Calibri-Bold" w:eastAsia="Calibri-Bold" w:hAnsi="Calibri-Bold" w:cs="Calibri-Bold"/>
          <w:color w:val="000000" w:themeColor="text1"/>
        </w:rPr>
        <w:t xml:space="preserve"> </w:t>
      </w:r>
      <w:r w:rsidRPr="36318EDE">
        <w:rPr>
          <w:rFonts w:ascii="Calibri-Bold" w:eastAsia="Calibri-Bold" w:hAnsi="Calibri-Bold" w:cs="Calibri-Bold"/>
          <w:b/>
          <w:bCs/>
          <w:color w:val="000000" w:themeColor="text1"/>
        </w:rPr>
        <w:t xml:space="preserve">9. Focus on the future, not the past. </w:t>
      </w:r>
      <w:r w:rsidRPr="36318EDE">
        <w:rPr>
          <w:rFonts w:ascii="Calibri-Bold" w:eastAsia="Calibri-Bold" w:hAnsi="Calibri-Bold" w:cs="Calibri-Bold"/>
          <w:color w:val="000000" w:themeColor="text1"/>
        </w:rPr>
        <w:t>Disagreements can easily deteriorate into finger--‐pointing about past mistakes and problems, which accomplishes absolutely nothing. Use past experience to inform your decisions, but focus the discussion on future goals.</w:t>
      </w:r>
    </w:p>
    <w:p w14:paraId="181B3E4C" w14:textId="77777777" w:rsidR="00B14394" w:rsidRPr="001577AC" w:rsidRDefault="00B14394" w:rsidP="36318EDE">
      <w:pPr>
        <w:autoSpaceDE w:val="0"/>
        <w:autoSpaceDN w:val="0"/>
        <w:adjustRightInd w:val="0"/>
        <w:spacing w:after="0" w:line="240" w:lineRule="auto"/>
        <w:ind w:left="360" w:hanging="360"/>
        <w:rPr>
          <w:rFonts w:ascii="Calibri-Bold" w:eastAsia="Calibri-Bold" w:hAnsi="Calibri-Bold" w:cs="Calibri-Bold"/>
          <w:color w:val="000000"/>
        </w:rPr>
      </w:pPr>
      <w:r w:rsidRPr="36318EDE">
        <w:rPr>
          <w:rFonts w:ascii="Calibri-Bold" w:eastAsia="Calibri-Bold" w:hAnsi="Calibri-Bold" w:cs="Calibri-Bold"/>
          <w:color w:val="000000" w:themeColor="text1"/>
        </w:rPr>
        <w:t xml:space="preserve"> </w:t>
      </w:r>
      <w:r w:rsidRPr="36318EDE">
        <w:rPr>
          <w:rFonts w:ascii="Calibri-Bold" w:eastAsia="Calibri-Bold" w:hAnsi="Calibri-Bold" w:cs="Calibri-Bold"/>
          <w:b/>
          <w:bCs/>
          <w:color w:val="000000" w:themeColor="text1"/>
        </w:rPr>
        <w:t xml:space="preserve">10. Look for solutions, not someone to blame. </w:t>
      </w:r>
      <w:r w:rsidRPr="36318EDE">
        <w:rPr>
          <w:rFonts w:ascii="Calibri-Bold" w:eastAsia="Calibri-Bold" w:hAnsi="Calibri-Bold" w:cs="Calibri-Bold"/>
          <w:color w:val="000000" w:themeColor="text1"/>
        </w:rPr>
        <w:t>The worst debates about the past are those which involve placing blame. Any conversation focused on blaming is unproductive and should be turned into a search for solutions.</w:t>
      </w:r>
    </w:p>
    <w:p w14:paraId="6831B882" w14:textId="77777777" w:rsidR="00B14394" w:rsidRPr="001577AC" w:rsidRDefault="00B14394" w:rsidP="36318EDE">
      <w:pPr>
        <w:autoSpaceDE w:val="0"/>
        <w:autoSpaceDN w:val="0"/>
        <w:adjustRightInd w:val="0"/>
        <w:spacing w:after="0" w:line="240" w:lineRule="auto"/>
        <w:ind w:left="360" w:hanging="360"/>
        <w:rPr>
          <w:rFonts w:ascii="Calibri-Bold" w:eastAsia="Calibri-Bold" w:hAnsi="Calibri-Bold" w:cs="Calibri-Bold"/>
          <w:color w:val="000000"/>
        </w:rPr>
      </w:pPr>
      <w:r w:rsidRPr="36318EDE">
        <w:rPr>
          <w:rFonts w:ascii="Calibri-Bold" w:eastAsia="Calibri-Bold" w:hAnsi="Calibri-Bold" w:cs="Calibri-Bold"/>
          <w:color w:val="000000" w:themeColor="text1"/>
        </w:rPr>
        <w:t xml:space="preserve"> </w:t>
      </w:r>
      <w:r w:rsidRPr="36318EDE">
        <w:rPr>
          <w:rFonts w:ascii="Calibri-Bold" w:eastAsia="Calibri-Bold" w:hAnsi="Calibri-Bold" w:cs="Calibri-Bold"/>
          <w:b/>
          <w:bCs/>
          <w:color w:val="000000" w:themeColor="text1"/>
        </w:rPr>
        <w:t xml:space="preserve">11. Don’t use group time for individual issues. </w:t>
      </w:r>
      <w:r w:rsidRPr="36318EDE">
        <w:rPr>
          <w:rFonts w:ascii="Calibri-Bold" w:eastAsia="Calibri-Bold" w:hAnsi="Calibri-Bold" w:cs="Calibri-Bold"/>
          <w:color w:val="000000" w:themeColor="text1"/>
        </w:rPr>
        <w:t>When two or three members start discussing their own issues in a group meeting, it just wastes everyone else’s time. If this happens, the people involved should be politely asked to continue their personal discussion after the meeting.</w:t>
      </w:r>
    </w:p>
    <w:p w14:paraId="56803754" w14:textId="77777777" w:rsidR="00B14394" w:rsidRPr="001577AC" w:rsidRDefault="00B14394" w:rsidP="36318EDE">
      <w:pPr>
        <w:autoSpaceDE w:val="0"/>
        <w:autoSpaceDN w:val="0"/>
        <w:adjustRightInd w:val="0"/>
        <w:spacing w:after="0" w:line="240" w:lineRule="auto"/>
        <w:ind w:left="360" w:hanging="360"/>
        <w:rPr>
          <w:rFonts w:ascii="Calibri-Bold" w:eastAsia="Calibri-Bold" w:hAnsi="Calibri-Bold" w:cs="Calibri-Bold"/>
          <w:color w:val="000000"/>
        </w:rPr>
      </w:pPr>
      <w:r w:rsidRPr="36318EDE">
        <w:rPr>
          <w:rFonts w:ascii="Calibri-Bold" w:eastAsia="Calibri-Bold" w:hAnsi="Calibri-Bold" w:cs="Calibri-Bold"/>
          <w:color w:val="000000" w:themeColor="text1"/>
        </w:rPr>
        <w:t xml:space="preserve"> </w:t>
      </w:r>
      <w:r w:rsidRPr="36318EDE">
        <w:rPr>
          <w:rFonts w:ascii="Calibri-Bold" w:eastAsia="Calibri-Bold" w:hAnsi="Calibri-Bold" w:cs="Calibri-Bold"/>
          <w:b/>
          <w:bCs/>
          <w:color w:val="000000" w:themeColor="text1"/>
        </w:rPr>
        <w:t xml:space="preserve">12. “Sidebar” any issues that are important but off--‐topic. </w:t>
      </w:r>
      <w:r w:rsidRPr="36318EDE">
        <w:rPr>
          <w:rFonts w:ascii="Calibri-Bold" w:eastAsia="Calibri-Bold" w:hAnsi="Calibri-Bold" w:cs="Calibri-Bold"/>
          <w:color w:val="000000" w:themeColor="text1"/>
        </w:rPr>
        <w:t>Occasionally, important matters are raised that have nothing to do with the goals of the meeting. To keep the group on task, but avoid losing the issue, create a “sidebar” where these topics can be listed and dealt with later.</w:t>
      </w:r>
    </w:p>
    <w:p w14:paraId="0FD78522" w14:textId="77777777" w:rsidR="00B14394" w:rsidRPr="001577AC" w:rsidRDefault="00B14394" w:rsidP="36318EDE">
      <w:pPr>
        <w:autoSpaceDE w:val="0"/>
        <w:autoSpaceDN w:val="0"/>
        <w:adjustRightInd w:val="0"/>
        <w:spacing w:after="0" w:line="240" w:lineRule="auto"/>
        <w:ind w:left="360" w:hanging="360"/>
        <w:rPr>
          <w:rFonts w:ascii="Calibri-Bold" w:eastAsia="Calibri-Bold" w:hAnsi="Calibri-Bold" w:cs="Calibri-Bold"/>
          <w:color w:val="000000"/>
        </w:rPr>
      </w:pPr>
      <w:r w:rsidRPr="36318EDE">
        <w:rPr>
          <w:rFonts w:ascii="Calibri-Bold" w:eastAsia="Calibri-Bold" w:hAnsi="Calibri-Bold" w:cs="Calibri-Bold"/>
          <w:color w:val="000000" w:themeColor="text1"/>
        </w:rPr>
        <w:t xml:space="preserve"> </w:t>
      </w:r>
      <w:r w:rsidRPr="36318EDE">
        <w:rPr>
          <w:rFonts w:ascii="Calibri-Bold" w:eastAsia="Calibri-Bold" w:hAnsi="Calibri-Bold" w:cs="Calibri-Bold"/>
          <w:b/>
          <w:bCs/>
          <w:color w:val="000000" w:themeColor="text1"/>
        </w:rPr>
        <w:t xml:space="preserve">13. Agree upon specific action steps. </w:t>
      </w:r>
      <w:r w:rsidRPr="36318EDE">
        <w:rPr>
          <w:rFonts w:ascii="Calibri-Bold" w:eastAsia="Calibri-Bold" w:hAnsi="Calibri-Bold" w:cs="Calibri-Bold"/>
          <w:color w:val="000000" w:themeColor="text1"/>
        </w:rPr>
        <w:t xml:space="preserve">In most situations, members need to end the discussion with specific “next steps” that can be acted on after the meeting. Otherwise, the whole thing may turn out to be a waste of time. </w:t>
      </w:r>
    </w:p>
    <w:p w14:paraId="5A1B273E" w14:textId="77777777" w:rsidR="00B14394" w:rsidRPr="001577AC" w:rsidRDefault="00B14394" w:rsidP="36318EDE">
      <w:pPr>
        <w:autoSpaceDE w:val="0"/>
        <w:autoSpaceDN w:val="0"/>
        <w:adjustRightInd w:val="0"/>
        <w:spacing w:after="0" w:line="240" w:lineRule="auto"/>
        <w:rPr>
          <w:rFonts w:ascii="Calibri-Bold" w:eastAsia="Calibri-Bold" w:hAnsi="Calibri-Bold" w:cs="Calibri-Bold"/>
          <w:color w:val="000000"/>
        </w:rPr>
      </w:pPr>
    </w:p>
    <w:p w14:paraId="5EBD50B6" w14:textId="77777777" w:rsidR="00746240" w:rsidRPr="001577AC" w:rsidRDefault="00B14394" w:rsidP="36318EDE">
      <w:pPr>
        <w:autoSpaceDE w:val="0"/>
        <w:autoSpaceDN w:val="0"/>
        <w:adjustRightInd w:val="0"/>
        <w:spacing w:after="0" w:line="240" w:lineRule="auto"/>
        <w:rPr>
          <w:rFonts w:ascii="Calibri-Bold" w:eastAsia="Calibri-Bold" w:hAnsi="Calibri-Bold" w:cs="Calibri-Bold"/>
          <w:i/>
          <w:iCs/>
          <w:color w:val="0000FF"/>
        </w:rPr>
      </w:pPr>
      <w:r w:rsidRPr="36318EDE">
        <w:rPr>
          <w:rFonts w:ascii="Calibri-Bold" w:eastAsia="Calibri-Bold" w:hAnsi="Calibri-Bold" w:cs="Calibri-Bold"/>
          <w:i/>
          <w:iCs/>
          <w:color w:val="000000" w:themeColor="text1"/>
        </w:rPr>
        <w:t xml:space="preserve">Copyright Marie G. McIntyre. All rights reserved. May be reproduced with copyright and attribution to </w:t>
      </w:r>
      <w:r w:rsidRPr="36318EDE">
        <w:rPr>
          <w:rFonts w:ascii="Calibri-Bold" w:eastAsia="Calibri-Bold" w:hAnsi="Calibri-Bold" w:cs="Calibri-Bold"/>
          <w:i/>
          <w:iCs/>
          <w:color w:val="0000FF"/>
        </w:rPr>
        <w:t>www.yourofficecoach.com</w:t>
      </w:r>
      <w:r w:rsidRPr="36318EDE">
        <w:rPr>
          <w:rFonts w:ascii="Calibri-Bold" w:eastAsia="Calibri-Bold" w:hAnsi="Calibri-Bold" w:cs="Calibri-Bold"/>
          <w:i/>
          <w:iCs/>
          <w:color w:val="000000" w:themeColor="text1"/>
        </w:rPr>
        <w:t>.</w:t>
      </w:r>
      <w:r w:rsidRPr="36318EDE">
        <w:rPr>
          <w:rFonts w:ascii="Calibri-Bold" w:eastAsia="Calibri-Bold" w:hAnsi="Calibri-Bold" w:cs="Calibri-Bold"/>
          <w:i/>
          <w:iCs/>
          <w:color w:val="0000FF"/>
        </w:rPr>
        <w:t xml:space="preserve"> </w:t>
      </w:r>
    </w:p>
    <w:sectPr w:rsidR="00746240" w:rsidRPr="001577AC" w:rsidSect="0080061B">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21F"/>
    <w:rsid w:val="000E1FDD"/>
    <w:rsid w:val="001577AC"/>
    <w:rsid w:val="0020352B"/>
    <w:rsid w:val="00275660"/>
    <w:rsid w:val="002944D6"/>
    <w:rsid w:val="0038268F"/>
    <w:rsid w:val="00406E22"/>
    <w:rsid w:val="004C03E4"/>
    <w:rsid w:val="00562543"/>
    <w:rsid w:val="006B221F"/>
    <w:rsid w:val="006B4D0B"/>
    <w:rsid w:val="00746240"/>
    <w:rsid w:val="0080061B"/>
    <w:rsid w:val="0087404F"/>
    <w:rsid w:val="00970AD5"/>
    <w:rsid w:val="00980E5E"/>
    <w:rsid w:val="009F5D18"/>
    <w:rsid w:val="00A7647E"/>
    <w:rsid w:val="00B14394"/>
    <w:rsid w:val="00B2A111"/>
    <w:rsid w:val="00C22744"/>
    <w:rsid w:val="00C60F5F"/>
    <w:rsid w:val="00C93A97"/>
    <w:rsid w:val="00D42B50"/>
    <w:rsid w:val="00D4E78A"/>
    <w:rsid w:val="00DB4ED2"/>
    <w:rsid w:val="00E55FC9"/>
    <w:rsid w:val="00E8096B"/>
    <w:rsid w:val="0119A053"/>
    <w:rsid w:val="01512584"/>
    <w:rsid w:val="018DF4DD"/>
    <w:rsid w:val="019A3A0E"/>
    <w:rsid w:val="01B0C4DD"/>
    <w:rsid w:val="020F994E"/>
    <w:rsid w:val="021786D4"/>
    <w:rsid w:val="0225E06C"/>
    <w:rsid w:val="0226C29C"/>
    <w:rsid w:val="02302CD1"/>
    <w:rsid w:val="026109D4"/>
    <w:rsid w:val="032CB57E"/>
    <w:rsid w:val="03866D52"/>
    <w:rsid w:val="03A2860C"/>
    <w:rsid w:val="041AD4FE"/>
    <w:rsid w:val="0540E0D9"/>
    <w:rsid w:val="056E0CB3"/>
    <w:rsid w:val="059CC25E"/>
    <w:rsid w:val="05AC4B01"/>
    <w:rsid w:val="05AE8C3B"/>
    <w:rsid w:val="05B6D077"/>
    <w:rsid w:val="05CADE80"/>
    <w:rsid w:val="05FBCEAA"/>
    <w:rsid w:val="06203393"/>
    <w:rsid w:val="073DB76F"/>
    <w:rsid w:val="075DAC57"/>
    <w:rsid w:val="076A3C9F"/>
    <w:rsid w:val="0779AA93"/>
    <w:rsid w:val="0780875E"/>
    <w:rsid w:val="07CB03CE"/>
    <w:rsid w:val="08A428E2"/>
    <w:rsid w:val="08DDE4CE"/>
    <w:rsid w:val="0951AE9C"/>
    <w:rsid w:val="0968933A"/>
    <w:rsid w:val="09866F07"/>
    <w:rsid w:val="09FC806C"/>
    <w:rsid w:val="0A1071EA"/>
    <w:rsid w:val="0A118F75"/>
    <w:rsid w:val="0A3C5681"/>
    <w:rsid w:val="0A42F12C"/>
    <w:rsid w:val="0A482462"/>
    <w:rsid w:val="0A57E786"/>
    <w:rsid w:val="0AFA90B7"/>
    <w:rsid w:val="0AFF020A"/>
    <w:rsid w:val="0B6B0133"/>
    <w:rsid w:val="0C22AAAF"/>
    <w:rsid w:val="0C5FA324"/>
    <w:rsid w:val="0D168E7F"/>
    <w:rsid w:val="0D7CF11D"/>
    <w:rsid w:val="0D912931"/>
    <w:rsid w:val="0DA28594"/>
    <w:rsid w:val="0DD981BC"/>
    <w:rsid w:val="0E29A95E"/>
    <w:rsid w:val="0EA6D31B"/>
    <w:rsid w:val="0F5A31C1"/>
    <w:rsid w:val="0F6AEA14"/>
    <w:rsid w:val="0F70AFCD"/>
    <w:rsid w:val="0FF1E214"/>
    <w:rsid w:val="0FFEA48E"/>
    <w:rsid w:val="108BBF4B"/>
    <w:rsid w:val="10B35829"/>
    <w:rsid w:val="10F14BAD"/>
    <w:rsid w:val="110F0A01"/>
    <w:rsid w:val="1169ECD1"/>
    <w:rsid w:val="1182587A"/>
    <w:rsid w:val="118E7F1C"/>
    <w:rsid w:val="11A32D9B"/>
    <w:rsid w:val="11C6678E"/>
    <w:rsid w:val="11CAA493"/>
    <w:rsid w:val="121AB6DC"/>
    <w:rsid w:val="124776CA"/>
    <w:rsid w:val="1252394D"/>
    <w:rsid w:val="13469F76"/>
    <w:rsid w:val="13587B93"/>
    <w:rsid w:val="1384E116"/>
    <w:rsid w:val="1398EC5B"/>
    <w:rsid w:val="13BB49CA"/>
    <w:rsid w:val="13CE392B"/>
    <w:rsid w:val="13D9DFE3"/>
    <w:rsid w:val="14215F67"/>
    <w:rsid w:val="1435E9BE"/>
    <w:rsid w:val="1452E8B0"/>
    <w:rsid w:val="14D8EFC8"/>
    <w:rsid w:val="1549835A"/>
    <w:rsid w:val="157E9AE9"/>
    <w:rsid w:val="15B08D61"/>
    <w:rsid w:val="1628F3A7"/>
    <w:rsid w:val="1664EC3C"/>
    <w:rsid w:val="16A237CA"/>
    <w:rsid w:val="16BFD60A"/>
    <w:rsid w:val="16CCA22C"/>
    <w:rsid w:val="177F0520"/>
    <w:rsid w:val="17C6F385"/>
    <w:rsid w:val="17D752D9"/>
    <w:rsid w:val="184FA9B1"/>
    <w:rsid w:val="185BF698"/>
    <w:rsid w:val="187CB7E0"/>
    <w:rsid w:val="18957551"/>
    <w:rsid w:val="189986EC"/>
    <w:rsid w:val="198BDDE1"/>
    <w:rsid w:val="19C0F806"/>
    <w:rsid w:val="19C3D8AF"/>
    <w:rsid w:val="1AC24830"/>
    <w:rsid w:val="1B6AF847"/>
    <w:rsid w:val="1C4835E1"/>
    <w:rsid w:val="1C77BE44"/>
    <w:rsid w:val="1C8DE698"/>
    <w:rsid w:val="1CA352BE"/>
    <w:rsid w:val="1D04ADB8"/>
    <w:rsid w:val="1D8C83C0"/>
    <w:rsid w:val="1DB2CCB8"/>
    <w:rsid w:val="1DB833C1"/>
    <w:rsid w:val="1E0E077C"/>
    <w:rsid w:val="1E248F7C"/>
    <w:rsid w:val="1E6D38B6"/>
    <w:rsid w:val="1ECA2039"/>
    <w:rsid w:val="1EF5BD7B"/>
    <w:rsid w:val="1F1D1FAC"/>
    <w:rsid w:val="1F99CA60"/>
    <w:rsid w:val="1FB25478"/>
    <w:rsid w:val="1FCCCF07"/>
    <w:rsid w:val="213AF5FF"/>
    <w:rsid w:val="216F2647"/>
    <w:rsid w:val="2172FE10"/>
    <w:rsid w:val="217DED2C"/>
    <w:rsid w:val="2195A5D1"/>
    <w:rsid w:val="21A0F80D"/>
    <w:rsid w:val="21BC1D75"/>
    <w:rsid w:val="22084C64"/>
    <w:rsid w:val="22659278"/>
    <w:rsid w:val="228FA62C"/>
    <w:rsid w:val="22B8CB03"/>
    <w:rsid w:val="22BEE310"/>
    <w:rsid w:val="22C798A6"/>
    <w:rsid w:val="22DB6C7B"/>
    <w:rsid w:val="2375F1CB"/>
    <w:rsid w:val="2387B45D"/>
    <w:rsid w:val="238BAE2B"/>
    <w:rsid w:val="24C96559"/>
    <w:rsid w:val="24CEDAE8"/>
    <w:rsid w:val="25B62ABB"/>
    <w:rsid w:val="260623B8"/>
    <w:rsid w:val="265BFB29"/>
    <w:rsid w:val="269F23FC"/>
    <w:rsid w:val="26CD1D17"/>
    <w:rsid w:val="26CDECB4"/>
    <w:rsid w:val="26DEAD84"/>
    <w:rsid w:val="2790F22F"/>
    <w:rsid w:val="27E6C008"/>
    <w:rsid w:val="27FA1369"/>
    <w:rsid w:val="27FD4802"/>
    <w:rsid w:val="28A39EA2"/>
    <w:rsid w:val="28DA56CD"/>
    <w:rsid w:val="28E00B9C"/>
    <w:rsid w:val="290EA51B"/>
    <w:rsid w:val="29690969"/>
    <w:rsid w:val="29E308A0"/>
    <w:rsid w:val="2A219195"/>
    <w:rsid w:val="2A76C0EF"/>
    <w:rsid w:val="2A94930E"/>
    <w:rsid w:val="2ABF47A2"/>
    <w:rsid w:val="2AC8AD95"/>
    <w:rsid w:val="2B0B386C"/>
    <w:rsid w:val="2B3811B1"/>
    <w:rsid w:val="2B62E0FF"/>
    <w:rsid w:val="2B7C79AB"/>
    <w:rsid w:val="2C041953"/>
    <w:rsid w:val="2C0E384B"/>
    <w:rsid w:val="2C15E8AA"/>
    <w:rsid w:val="2C53DE58"/>
    <w:rsid w:val="2D21BDBA"/>
    <w:rsid w:val="2D55D871"/>
    <w:rsid w:val="2DB2025E"/>
    <w:rsid w:val="2DD340E2"/>
    <w:rsid w:val="2DD612A4"/>
    <w:rsid w:val="2E056CD1"/>
    <w:rsid w:val="2E52F64A"/>
    <w:rsid w:val="2E6FA362"/>
    <w:rsid w:val="2E7EFDE5"/>
    <w:rsid w:val="2E932958"/>
    <w:rsid w:val="2EA2939C"/>
    <w:rsid w:val="2EC00A5E"/>
    <w:rsid w:val="2EEB6DA4"/>
    <w:rsid w:val="2EEE8E67"/>
    <w:rsid w:val="2F0192E0"/>
    <w:rsid w:val="2FD87B1D"/>
    <w:rsid w:val="2FE0031A"/>
    <w:rsid w:val="30546F9A"/>
    <w:rsid w:val="30830955"/>
    <w:rsid w:val="3087EA7A"/>
    <w:rsid w:val="30D40234"/>
    <w:rsid w:val="30E173DD"/>
    <w:rsid w:val="318A42F2"/>
    <w:rsid w:val="31C72BDB"/>
    <w:rsid w:val="31E8DB1F"/>
    <w:rsid w:val="3209B35F"/>
    <w:rsid w:val="320A10CF"/>
    <w:rsid w:val="3232C37E"/>
    <w:rsid w:val="3239B50E"/>
    <w:rsid w:val="32D04159"/>
    <w:rsid w:val="32FF692C"/>
    <w:rsid w:val="33563B59"/>
    <w:rsid w:val="336D0C3B"/>
    <w:rsid w:val="338B4CEA"/>
    <w:rsid w:val="33DD1150"/>
    <w:rsid w:val="343C109D"/>
    <w:rsid w:val="3475F996"/>
    <w:rsid w:val="348DD666"/>
    <w:rsid w:val="34A4A5FB"/>
    <w:rsid w:val="34D20F25"/>
    <w:rsid w:val="34E6D0A6"/>
    <w:rsid w:val="355D19D6"/>
    <w:rsid w:val="358A674E"/>
    <w:rsid w:val="358A6799"/>
    <w:rsid w:val="35AD016C"/>
    <w:rsid w:val="35ECBEA7"/>
    <w:rsid w:val="36318EDE"/>
    <w:rsid w:val="3651C543"/>
    <w:rsid w:val="36915785"/>
    <w:rsid w:val="3692962B"/>
    <w:rsid w:val="36B2066A"/>
    <w:rsid w:val="36C20D07"/>
    <w:rsid w:val="36E497D5"/>
    <w:rsid w:val="37077001"/>
    <w:rsid w:val="378BDB00"/>
    <w:rsid w:val="37B02E59"/>
    <w:rsid w:val="37D2CCFD"/>
    <w:rsid w:val="37D626FC"/>
    <w:rsid w:val="37D857E7"/>
    <w:rsid w:val="3836003B"/>
    <w:rsid w:val="3876EA5F"/>
    <w:rsid w:val="393067A6"/>
    <w:rsid w:val="3A5EB654"/>
    <w:rsid w:val="3A871F51"/>
    <w:rsid w:val="3AA7F950"/>
    <w:rsid w:val="3AA83EF3"/>
    <w:rsid w:val="3ADEE98C"/>
    <w:rsid w:val="3B4BB519"/>
    <w:rsid w:val="3B667B49"/>
    <w:rsid w:val="3B7615BC"/>
    <w:rsid w:val="3BD487A4"/>
    <w:rsid w:val="3BFEB1D5"/>
    <w:rsid w:val="3C197330"/>
    <w:rsid w:val="3C23E617"/>
    <w:rsid w:val="3C59CEE4"/>
    <w:rsid w:val="3C79FE47"/>
    <w:rsid w:val="3C83C31E"/>
    <w:rsid w:val="3C913B6E"/>
    <w:rsid w:val="3C96B1C6"/>
    <w:rsid w:val="3CBFAE65"/>
    <w:rsid w:val="3CC15F68"/>
    <w:rsid w:val="3CD937D0"/>
    <w:rsid w:val="3D0B5D2C"/>
    <w:rsid w:val="3DB4B12D"/>
    <w:rsid w:val="3DF2D185"/>
    <w:rsid w:val="3E42FAAD"/>
    <w:rsid w:val="3E518E6A"/>
    <w:rsid w:val="3EC9CD5D"/>
    <w:rsid w:val="3F8890F4"/>
    <w:rsid w:val="3F94FFCA"/>
    <w:rsid w:val="3FD1F212"/>
    <w:rsid w:val="406D1B87"/>
    <w:rsid w:val="413C2A69"/>
    <w:rsid w:val="4157330C"/>
    <w:rsid w:val="415C435C"/>
    <w:rsid w:val="416CEB34"/>
    <w:rsid w:val="42811F2A"/>
    <w:rsid w:val="429E69EF"/>
    <w:rsid w:val="42A25E5E"/>
    <w:rsid w:val="42BFE4D5"/>
    <w:rsid w:val="42CC791E"/>
    <w:rsid w:val="42EB9D97"/>
    <w:rsid w:val="42F6092E"/>
    <w:rsid w:val="42FF31BC"/>
    <w:rsid w:val="43018D2F"/>
    <w:rsid w:val="4322D1D4"/>
    <w:rsid w:val="4358AA0C"/>
    <w:rsid w:val="43C41933"/>
    <w:rsid w:val="43D91FFF"/>
    <w:rsid w:val="43F8B683"/>
    <w:rsid w:val="4405D1CC"/>
    <w:rsid w:val="44103D5F"/>
    <w:rsid w:val="444CE270"/>
    <w:rsid w:val="449F9467"/>
    <w:rsid w:val="44EA3F56"/>
    <w:rsid w:val="454A44B9"/>
    <w:rsid w:val="4601FC21"/>
    <w:rsid w:val="462996AA"/>
    <w:rsid w:val="462B7D0D"/>
    <w:rsid w:val="4635DF34"/>
    <w:rsid w:val="4658601E"/>
    <w:rsid w:val="4665E7DD"/>
    <w:rsid w:val="468E027D"/>
    <w:rsid w:val="469952D8"/>
    <w:rsid w:val="47015D9A"/>
    <w:rsid w:val="47475485"/>
    <w:rsid w:val="4749E579"/>
    <w:rsid w:val="474FB0FC"/>
    <w:rsid w:val="47CBDD30"/>
    <w:rsid w:val="47CE37B7"/>
    <w:rsid w:val="47E3AE3A"/>
    <w:rsid w:val="47FC12C9"/>
    <w:rsid w:val="486C58AD"/>
    <w:rsid w:val="48EA5190"/>
    <w:rsid w:val="48F94647"/>
    <w:rsid w:val="497FFA3C"/>
    <w:rsid w:val="4A067DB5"/>
    <w:rsid w:val="4A517B02"/>
    <w:rsid w:val="4A925064"/>
    <w:rsid w:val="4A9CE098"/>
    <w:rsid w:val="4AE14A0D"/>
    <w:rsid w:val="4AE95752"/>
    <w:rsid w:val="4AF1E7A4"/>
    <w:rsid w:val="4B31B2FF"/>
    <w:rsid w:val="4B40BB03"/>
    <w:rsid w:val="4B8AFCA0"/>
    <w:rsid w:val="4BBBBF47"/>
    <w:rsid w:val="4BE17A3B"/>
    <w:rsid w:val="4C75B400"/>
    <w:rsid w:val="4C7FBAB1"/>
    <w:rsid w:val="4CA16BF2"/>
    <w:rsid w:val="4DB331B5"/>
    <w:rsid w:val="4DE96E24"/>
    <w:rsid w:val="4E13C9B8"/>
    <w:rsid w:val="4E397084"/>
    <w:rsid w:val="4E3A5FFE"/>
    <w:rsid w:val="4EE24C4E"/>
    <w:rsid w:val="4F4412AC"/>
    <w:rsid w:val="4F7FCBB9"/>
    <w:rsid w:val="4FBDCA4F"/>
    <w:rsid w:val="4FE29D9A"/>
    <w:rsid w:val="4FEF367E"/>
    <w:rsid w:val="506B6C38"/>
    <w:rsid w:val="508C6847"/>
    <w:rsid w:val="515ADF0B"/>
    <w:rsid w:val="5169E25A"/>
    <w:rsid w:val="516B1365"/>
    <w:rsid w:val="519E5608"/>
    <w:rsid w:val="51D15C66"/>
    <w:rsid w:val="51D4C811"/>
    <w:rsid w:val="51EB6AB9"/>
    <w:rsid w:val="51FBF3B1"/>
    <w:rsid w:val="5205EBA2"/>
    <w:rsid w:val="521EFC27"/>
    <w:rsid w:val="525516DC"/>
    <w:rsid w:val="5272ECE2"/>
    <w:rsid w:val="52C65A7B"/>
    <w:rsid w:val="53178725"/>
    <w:rsid w:val="5318E723"/>
    <w:rsid w:val="53505557"/>
    <w:rsid w:val="54068661"/>
    <w:rsid w:val="5435D717"/>
    <w:rsid w:val="54C704E6"/>
    <w:rsid w:val="550552B8"/>
    <w:rsid w:val="5519036E"/>
    <w:rsid w:val="55AE18EC"/>
    <w:rsid w:val="56573B10"/>
    <w:rsid w:val="5675653E"/>
    <w:rsid w:val="567FFCC2"/>
    <w:rsid w:val="5704767C"/>
    <w:rsid w:val="5724AA25"/>
    <w:rsid w:val="574E888F"/>
    <w:rsid w:val="57CD97E3"/>
    <w:rsid w:val="583740ED"/>
    <w:rsid w:val="589F8409"/>
    <w:rsid w:val="5914DD9B"/>
    <w:rsid w:val="59860E53"/>
    <w:rsid w:val="59E9F45D"/>
    <w:rsid w:val="59F45C64"/>
    <w:rsid w:val="5A179326"/>
    <w:rsid w:val="5AEF24F3"/>
    <w:rsid w:val="5B08AA00"/>
    <w:rsid w:val="5B17E3EA"/>
    <w:rsid w:val="5B205F67"/>
    <w:rsid w:val="5BA08A68"/>
    <w:rsid w:val="5BB3E83D"/>
    <w:rsid w:val="5BBA6317"/>
    <w:rsid w:val="5C334787"/>
    <w:rsid w:val="5C739308"/>
    <w:rsid w:val="5C783E36"/>
    <w:rsid w:val="5D6AD5B7"/>
    <w:rsid w:val="5D9EC4A0"/>
    <w:rsid w:val="5DD2D6B2"/>
    <w:rsid w:val="5DE66FE2"/>
    <w:rsid w:val="5E037ADF"/>
    <w:rsid w:val="5E127CBF"/>
    <w:rsid w:val="5E938072"/>
    <w:rsid w:val="5EE918E8"/>
    <w:rsid w:val="5F02A648"/>
    <w:rsid w:val="5F178DD0"/>
    <w:rsid w:val="5F30C09D"/>
    <w:rsid w:val="5F48A431"/>
    <w:rsid w:val="5F5FE001"/>
    <w:rsid w:val="5FC8C0D2"/>
    <w:rsid w:val="5FE6E14E"/>
    <w:rsid w:val="5FF8FD7D"/>
    <w:rsid w:val="60607026"/>
    <w:rsid w:val="60661A6D"/>
    <w:rsid w:val="60AED882"/>
    <w:rsid w:val="613979DF"/>
    <w:rsid w:val="617DFEEE"/>
    <w:rsid w:val="6193EF59"/>
    <w:rsid w:val="6212C3EA"/>
    <w:rsid w:val="627B63E0"/>
    <w:rsid w:val="62D12013"/>
    <w:rsid w:val="6348E9D6"/>
    <w:rsid w:val="634F999E"/>
    <w:rsid w:val="63B2BD77"/>
    <w:rsid w:val="646D1904"/>
    <w:rsid w:val="64F0921A"/>
    <w:rsid w:val="64F84CB6"/>
    <w:rsid w:val="65117E59"/>
    <w:rsid w:val="654E4D83"/>
    <w:rsid w:val="655CEE4F"/>
    <w:rsid w:val="658D79EB"/>
    <w:rsid w:val="65E6E71E"/>
    <w:rsid w:val="6609F144"/>
    <w:rsid w:val="66694F47"/>
    <w:rsid w:val="66914422"/>
    <w:rsid w:val="671124FE"/>
    <w:rsid w:val="6713F9CD"/>
    <w:rsid w:val="67279BDA"/>
    <w:rsid w:val="67280BE5"/>
    <w:rsid w:val="673F3D60"/>
    <w:rsid w:val="67A4BBAA"/>
    <w:rsid w:val="67D7C886"/>
    <w:rsid w:val="67F52C2B"/>
    <w:rsid w:val="6845B3DD"/>
    <w:rsid w:val="685CC57B"/>
    <w:rsid w:val="68A4360E"/>
    <w:rsid w:val="68A479F2"/>
    <w:rsid w:val="68DCC978"/>
    <w:rsid w:val="68F8E917"/>
    <w:rsid w:val="69369465"/>
    <w:rsid w:val="6957ED31"/>
    <w:rsid w:val="696131A9"/>
    <w:rsid w:val="69E8034D"/>
    <w:rsid w:val="6A00C02D"/>
    <w:rsid w:val="6A568DCF"/>
    <w:rsid w:val="6A58EC8E"/>
    <w:rsid w:val="6A6F8655"/>
    <w:rsid w:val="6BA910E3"/>
    <w:rsid w:val="6BCE4682"/>
    <w:rsid w:val="6BF87E79"/>
    <w:rsid w:val="6C0F0E2E"/>
    <w:rsid w:val="6C977162"/>
    <w:rsid w:val="6CA79CA9"/>
    <w:rsid w:val="6CDC8EC3"/>
    <w:rsid w:val="6CF9235A"/>
    <w:rsid w:val="6D4AA724"/>
    <w:rsid w:val="6D4ADA4C"/>
    <w:rsid w:val="6D9E9A1D"/>
    <w:rsid w:val="6D9FE3E6"/>
    <w:rsid w:val="6DDF89A6"/>
    <w:rsid w:val="6E3772E8"/>
    <w:rsid w:val="6E7DE124"/>
    <w:rsid w:val="6EA3C227"/>
    <w:rsid w:val="6EC27F7A"/>
    <w:rsid w:val="6EDFA20A"/>
    <w:rsid w:val="6F2515D7"/>
    <w:rsid w:val="6F25F0AD"/>
    <w:rsid w:val="6F5B679A"/>
    <w:rsid w:val="700B11FF"/>
    <w:rsid w:val="700B579A"/>
    <w:rsid w:val="70425FC6"/>
    <w:rsid w:val="70AC2B6D"/>
    <w:rsid w:val="70B53A81"/>
    <w:rsid w:val="70F4D426"/>
    <w:rsid w:val="70FFC4D7"/>
    <w:rsid w:val="7222B00F"/>
    <w:rsid w:val="725F433B"/>
    <w:rsid w:val="73403A4E"/>
    <w:rsid w:val="7363F156"/>
    <w:rsid w:val="738B48EE"/>
    <w:rsid w:val="73A4E2CF"/>
    <w:rsid w:val="73FECC1E"/>
    <w:rsid w:val="74156C7C"/>
    <w:rsid w:val="742D88AE"/>
    <w:rsid w:val="7444AB1F"/>
    <w:rsid w:val="74A3FEF2"/>
    <w:rsid w:val="7521EBAF"/>
    <w:rsid w:val="755BF842"/>
    <w:rsid w:val="760D21AD"/>
    <w:rsid w:val="76221079"/>
    <w:rsid w:val="7629E41D"/>
    <w:rsid w:val="7652E5B3"/>
    <w:rsid w:val="766EC86D"/>
    <w:rsid w:val="7685F4D8"/>
    <w:rsid w:val="7798F038"/>
    <w:rsid w:val="77E75BC9"/>
    <w:rsid w:val="7800D6F5"/>
    <w:rsid w:val="780248A4"/>
    <w:rsid w:val="785CB425"/>
    <w:rsid w:val="78A8E916"/>
    <w:rsid w:val="78CC3D3A"/>
    <w:rsid w:val="790122A3"/>
    <w:rsid w:val="792EF556"/>
    <w:rsid w:val="7937EF25"/>
    <w:rsid w:val="79482CF4"/>
    <w:rsid w:val="795CB08C"/>
    <w:rsid w:val="796571DE"/>
    <w:rsid w:val="7A3681AA"/>
    <w:rsid w:val="7A388222"/>
    <w:rsid w:val="7A50DCB8"/>
    <w:rsid w:val="7A983922"/>
    <w:rsid w:val="7A9E1E93"/>
    <w:rsid w:val="7AA7EB18"/>
    <w:rsid w:val="7AC68BDC"/>
    <w:rsid w:val="7ACA5E0C"/>
    <w:rsid w:val="7ACBF31F"/>
    <w:rsid w:val="7B0F7020"/>
    <w:rsid w:val="7B38D937"/>
    <w:rsid w:val="7B6BE591"/>
    <w:rsid w:val="7B717401"/>
    <w:rsid w:val="7B9CEFC6"/>
    <w:rsid w:val="7BF84544"/>
    <w:rsid w:val="7CDA4D0B"/>
    <w:rsid w:val="7CE80339"/>
    <w:rsid w:val="7D63CCF4"/>
    <w:rsid w:val="7D747F30"/>
    <w:rsid w:val="7D8AD801"/>
    <w:rsid w:val="7D8DA16B"/>
    <w:rsid w:val="7DC7217B"/>
    <w:rsid w:val="7DE56C25"/>
    <w:rsid w:val="7E59241D"/>
    <w:rsid w:val="7EA18F27"/>
    <w:rsid w:val="7ED37D07"/>
    <w:rsid w:val="7EE0D280"/>
    <w:rsid w:val="7F20AAC8"/>
    <w:rsid w:val="7F2D3A18"/>
    <w:rsid w:val="7F31000B"/>
    <w:rsid w:val="7F4A5F51"/>
    <w:rsid w:val="7F5A65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B226C"/>
  <w15:chartTrackingRefBased/>
  <w15:docId w15:val="{68B80363-BDFD-4955-8B66-1509D3D5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52B"/>
    <w:pPr>
      <w:ind w:left="720"/>
      <w:contextualSpacing/>
    </w:pPr>
  </w:style>
  <w:style w:type="paragraph" w:styleId="BalloonText">
    <w:name w:val="Balloon Text"/>
    <w:basedOn w:val="Normal"/>
    <w:link w:val="BalloonTextChar"/>
    <w:uiPriority w:val="99"/>
    <w:semiHidden/>
    <w:unhideWhenUsed/>
    <w:rsid w:val="00970A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AD5"/>
    <w:rPr>
      <w:rFonts w:ascii="Segoe UI" w:hAnsi="Segoe UI" w:cs="Segoe UI"/>
      <w:sz w:val="18"/>
      <w:szCs w:val="18"/>
    </w:rPr>
  </w:style>
  <w:style w:type="table" w:styleId="TableGrid">
    <w:name w:val="Table Grid"/>
    <w:basedOn w:val="TableNormal"/>
    <w:uiPriority w:val="39"/>
    <w:rsid w:val="00800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378773">
      <w:bodyDiv w:val="1"/>
      <w:marLeft w:val="0"/>
      <w:marRight w:val="0"/>
      <w:marTop w:val="0"/>
      <w:marBottom w:val="0"/>
      <w:divBdr>
        <w:top w:val="none" w:sz="0" w:space="0" w:color="auto"/>
        <w:left w:val="none" w:sz="0" w:space="0" w:color="auto"/>
        <w:bottom w:val="none" w:sz="0" w:space="0" w:color="auto"/>
        <w:right w:val="none" w:sz="0" w:space="0" w:color="auto"/>
      </w:divBdr>
      <w:divsChild>
        <w:div w:id="1083065312">
          <w:marLeft w:val="0"/>
          <w:marRight w:val="0"/>
          <w:marTop w:val="0"/>
          <w:marBottom w:val="0"/>
          <w:divBdr>
            <w:top w:val="none" w:sz="0" w:space="0" w:color="auto"/>
            <w:left w:val="none" w:sz="0" w:space="0" w:color="auto"/>
            <w:bottom w:val="none" w:sz="0" w:space="0" w:color="auto"/>
            <w:right w:val="none" w:sz="0" w:space="0" w:color="auto"/>
          </w:divBdr>
          <w:divsChild>
            <w:div w:id="497581373">
              <w:marLeft w:val="0"/>
              <w:marRight w:val="0"/>
              <w:marTop w:val="0"/>
              <w:marBottom w:val="0"/>
              <w:divBdr>
                <w:top w:val="none" w:sz="0" w:space="0" w:color="auto"/>
                <w:left w:val="none" w:sz="0" w:space="0" w:color="auto"/>
                <w:bottom w:val="none" w:sz="0" w:space="0" w:color="auto"/>
                <w:right w:val="none" w:sz="0" w:space="0" w:color="auto"/>
              </w:divBdr>
              <w:divsChild>
                <w:div w:id="92137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g"/><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BCC586FA37A141A958BE8A33A37FED" ma:contentTypeVersion="4" ma:contentTypeDescription="Create a new document." ma:contentTypeScope="" ma:versionID="692729b2686ca3bde510897d4de148de">
  <xsd:schema xmlns:xsd="http://www.w3.org/2001/XMLSchema" xmlns:xs="http://www.w3.org/2001/XMLSchema" xmlns:p="http://schemas.microsoft.com/office/2006/metadata/properties" xmlns:ns2="9d9aa378-6e7a-426a-b961-20202a0aac26" targetNamespace="http://schemas.microsoft.com/office/2006/metadata/properties" ma:root="true" ma:fieldsID="77e65f93bb48ae61adaeaf9ae028ed23" ns2:_="">
    <xsd:import namespace="9d9aa378-6e7a-426a-b961-20202a0aac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aa378-6e7a-426a-b961-20202a0aa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ADC521-CD6C-4AD9-9318-3905937AA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aa378-6e7a-426a-b961-20202a0aa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11BD95-DEAC-45F8-826F-BEFA716174DC}">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9d9aa378-6e7a-426a-b961-20202a0aac26"/>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7D092CA-8638-4875-BF9C-03468BB432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2631</Words>
  <Characters>15000</Characters>
  <Application>Microsoft Office Word</Application>
  <DocSecurity>4</DocSecurity>
  <Lines>125</Lines>
  <Paragraphs>35</Paragraphs>
  <ScaleCrop>false</ScaleCrop>
  <Company>Northern Arizona University</Company>
  <LinksUpToDate>false</LinksUpToDate>
  <CharactersWithSpaces>17596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Kay Oman</dc:creator>
  <cp:keywords/>
  <dc:description/>
  <cp:lastModifiedBy>Andrea Georgina Hernandez Limon</cp:lastModifiedBy>
  <cp:revision>19</cp:revision>
  <cp:lastPrinted>2016-08-22T15:12:00Z</cp:lastPrinted>
  <dcterms:created xsi:type="dcterms:W3CDTF">2020-06-04T23:04:00Z</dcterms:created>
  <dcterms:modified xsi:type="dcterms:W3CDTF">2020-08-25T03:57:00Z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0x01010047BCC586FA37A141A958BE8A33A37FED</vt:lpwstr>
  </property>
</Properties>
</file>